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363" w:rsidRDefault="00D42363" w:rsidP="00D42363">
      <w:pPr>
        <w:spacing w:after="0" w:line="360" w:lineRule="auto"/>
        <w:jc w:val="center"/>
        <w:rPr>
          <w:rFonts w:ascii="Times New Roman" w:hAnsi="Times New Roman" w:cs="Times New Roman"/>
          <w:b/>
          <w:sz w:val="32"/>
          <w:szCs w:val="32"/>
        </w:rPr>
      </w:pPr>
      <w:r w:rsidRPr="00D42363">
        <w:rPr>
          <w:rFonts w:ascii="Times New Roman" w:hAnsi="Times New Roman" w:cs="Times New Roman"/>
          <w:b/>
          <w:sz w:val="32"/>
          <w:szCs w:val="32"/>
        </w:rPr>
        <w:t>Муниципальное бюджетное</w:t>
      </w:r>
    </w:p>
    <w:p w:rsidR="00D42363" w:rsidRPr="00D42363" w:rsidRDefault="00D42363" w:rsidP="00D42363">
      <w:pPr>
        <w:spacing w:after="0" w:line="360" w:lineRule="auto"/>
        <w:jc w:val="center"/>
        <w:rPr>
          <w:rFonts w:ascii="Times New Roman" w:hAnsi="Times New Roman" w:cs="Times New Roman"/>
          <w:b/>
          <w:sz w:val="32"/>
          <w:szCs w:val="32"/>
        </w:rPr>
      </w:pPr>
      <w:r w:rsidRPr="00D42363">
        <w:rPr>
          <w:rFonts w:ascii="Times New Roman" w:hAnsi="Times New Roman" w:cs="Times New Roman"/>
          <w:b/>
          <w:sz w:val="32"/>
          <w:szCs w:val="32"/>
        </w:rPr>
        <w:t>общеобразовательное учреждение</w:t>
      </w:r>
    </w:p>
    <w:p w:rsidR="00D42363" w:rsidRPr="00D42363" w:rsidRDefault="00D42363" w:rsidP="00D42363">
      <w:pPr>
        <w:spacing w:after="0" w:line="360" w:lineRule="auto"/>
        <w:jc w:val="center"/>
        <w:rPr>
          <w:rFonts w:ascii="Times New Roman" w:hAnsi="Times New Roman" w:cs="Times New Roman"/>
          <w:b/>
          <w:sz w:val="32"/>
          <w:szCs w:val="32"/>
        </w:rPr>
      </w:pPr>
      <w:r w:rsidRPr="00D42363">
        <w:rPr>
          <w:rFonts w:ascii="Times New Roman" w:hAnsi="Times New Roman" w:cs="Times New Roman"/>
          <w:b/>
          <w:sz w:val="32"/>
          <w:szCs w:val="32"/>
        </w:rPr>
        <w:t>«Основная общеобразовательная школа №4» города Белово</w:t>
      </w:r>
    </w:p>
    <w:p w:rsidR="00D42363" w:rsidRPr="00D42363" w:rsidRDefault="00D42363" w:rsidP="00D42363">
      <w:pPr>
        <w:spacing w:after="0" w:line="360" w:lineRule="auto"/>
        <w:jc w:val="both"/>
        <w:rPr>
          <w:rFonts w:ascii="Times New Roman" w:hAnsi="Times New Roman" w:cs="Times New Roman"/>
          <w:b/>
          <w:sz w:val="32"/>
          <w:szCs w:val="32"/>
        </w:rPr>
      </w:pPr>
    </w:p>
    <w:p w:rsidR="00D42363" w:rsidRPr="00D42363" w:rsidRDefault="00D42363" w:rsidP="00367584">
      <w:pPr>
        <w:spacing w:line="360" w:lineRule="auto"/>
        <w:jc w:val="both"/>
        <w:rPr>
          <w:rFonts w:ascii="Times New Roman" w:hAnsi="Times New Roman" w:cs="Times New Roman"/>
          <w:b/>
          <w:sz w:val="32"/>
          <w:szCs w:val="32"/>
        </w:rPr>
      </w:pPr>
    </w:p>
    <w:p w:rsidR="00D42363" w:rsidRPr="00D42363" w:rsidRDefault="00D42363" w:rsidP="00367584">
      <w:pPr>
        <w:spacing w:line="360" w:lineRule="auto"/>
        <w:jc w:val="both"/>
        <w:rPr>
          <w:rFonts w:ascii="Times New Roman" w:hAnsi="Times New Roman" w:cs="Times New Roman"/>
          <w:b/>
          <w:sz w:val="32"/>
          <w:szCs w:val="32"/>
        </w:rPr>
      </w:pPr>
    </w:p>
    <w:p w:rsidR="00D42363" w:rsidRPr="00D42363" w:rsidRDefault="00D42363" w:rsidP="00367584">
      <w:pPr>
        <w:spacing w:line="360" w:lineRule="auto"/>
        <w:jc w:val="both"/>
        <w:rPr>
          <w:rFonts w:ascii="Times New Roman" w:hAnsi="Times New Roman" w:cs="Times New Roman"/>
          <w:b/>
          <w:sz w:val="32"/>
          <w:szCs w:val="32"/>
        </w:rPr>
      </w:pPr>
    </w:p>
    <w:p w:rsidR="00D42363" w:rsidRPr="00D42363" w:rsidRDefault="00D42363" w:rsidP="00367584">
      <w:pPr>
        <w:spacing w:line="360" w:lineRule="auto"/>
        <w:jc w:val="both"/>
        <w:rPr>
          <w:rFonts w:ascii="Times New Roman" w:hAnsi="Times New Roman" w:cs="Times New Roman"/>
          <w:b/>
          <w:sz w:val="32"/>
          <w:szCs w:val="32"/>
        </w:rPr>
      </w:pPr>
      <w:r w:rsidRPr="00D42363">
        <w:rPr>
          <w:rFonts w:ascii="Times New Roman" w:hAnsi="Times New Roman" w:cs="Times New Roman"/>
          <w:b/>
          <w:sz w:val="32"/>
          <w:szCs w:val="32"/>
        </w:rPr>
        <w:t xml:space="preserve"> Конкурс  «От финансовой грамотности к успеху» </w:t>
      </w:r>
    </w:p>
    <w:p w:rsidR="00D42363" w:rsidRPr="00D42363" w:rsidRDefault="00D42363" w:rsidP="00367584">
      <w:pPr>
        <w:spacing w:line="360" w:lineRule="auto"/>
        <w:jc w:val="both"/>
        <w:rPr>
          <w:rFonts w:ascii="Times New Roman" w:hAnsi="Times New Roman" w:cs="Times New Roman"/>
          <w:b/>
          <w:sz w:val="32"/>
          <w:szCs w:val="32"/>
        </w:rPr>
      </w:pPr>
    </w:p>
    <w:p w:rsidR="00D42363" w:rsidRPr="00D42363" w:rsidRDefault="00D42363" w:rsidP="00367584">
      <w:pPr>
        <w:spacing w:line="360" w:lineRule="auto"/>
        <w:jc w:val="both"/>
        <w:rPr>
          <w:rFonts w:ascii="Times New Roman" w:hAnsi="Times New Roman" w:cs="Times New Roman"/>
          <w:b/>
          <w:sz w:val="32"/>
          <w:szCs w:val="32"/>
        </w:rPr>
      </w:pPr>
    </w:p>
    <w:p w:rsidR="00D42363" w:rsidRPr="00D42363" w:rsidRDefault="00D42363" w:rsidP="00D42363">
      <w:pPr>
        <w:spacing w:line="360" w:lineRule="auto"/>
        <w:jc w:val="center"/>
        <w:rPr>
          <w:rFonts w:ascii="Times New Roman" w:hAnsi="Times New Roman" w:cs="Times New Roman"/>
          <w:b/>
          <w:sz w:val="32"/>
          <w:szCs w:val="32"/>
        </w:rPr>
      </w:pPr>
      <w:r w:rsidRPr="00D42363">
        <w:rPr>
          <w:rFonts w:ascii="Times New Roman" w:hAnsi="Times New Roman" w:cs="Times New Roman"/>
          <w:b/>
          <w:sz w:val="32"/>
          <w:szCs w:val="32"/>
        </w:rPr>
        <w:t>Номинация «Проектная разработка»</w:t>
      </w:r>
    </w:p>
    <w:p w:rsidR="00D42363" w:rsidRPr="00D42363" w:rsidRDefault="00D42363" w:rsidP="00D42363">
      <w:pPr>
        <w:spacing w:line="360" w:lineRule="auto"/>
        <w:jc w:val="center"/>
        <w:rPr>
          <w:rFonts w:ascii="Times New Roman" w:hAnsi="Times New Roman" w:cs="Times New Roman"/>
          <w:b/>
          <w:sz w:val="32"/>
          <w:szCs w:val="32"/>
        </w:rPr>
      </w:pPr>
    </w:p>
    <w:p w:rsidR="00D42363" w:rsidRPr="00D42363" w:rsidRDefault="00D42363" w:rsidP="00D42363">
      <w:pPr>
        <w:spacing w:line="360" w:lineRule="auto"/>
        <w:jc w:val="center"/>
        <w:rPr>
          <w:rFonts w:ascii="Times New Roman" w:hAnsi="Times New Roman" w:cs="Times New Roman"/>
          <w:b/>
          <w:sz w:val="32"/>
          <w:szCs w:val="32"/>
        </w:rPr>
      </w:pPr>
      <w:r w:rsidRPr="00D42363">
        <w:rPr>
          <w:rFonts w:ascii="Times New Roman" w:hAnsi="Times New Roman" w:cs="Times New Roman"/>
          <w:b/>
          <w:sz w:val="32"/>
          <w:szCs w:val="32"/>
        </w:rPr>
        <w:t>Название «</w:t>
      </w:r>
      <w:r w:rsidRPr="00D42363">
        <w:rPr>
          <w:rFonts w:ascii="Times New Roman" w:hAnsi="Times New Roman" w:cs="Times New Roman"/>
          <w:sz w:val="32"/>
          <w:szCs w:val="32"/>
        </w:rPr>
        <w:t xml:space="preserve">Букварь грамотного финансиста </w:t>
      </w:r>
      <w:r w:rsidRPr="00D42363">
        <w:rPr>
          <w:rFonts w:ascii="Times New Roman" w:hAnsi="Times New Roman" w:cs="Times New Roman"/>
          <w:b/>
          <w:sz w:val="32"/>
          <w:szCs w:val="32"/>
        </w:rPr>
        <w:t>»</w:t>
      </w:r>
    </w:p>
    <w:p w:rsidR="00D42363" w:rsidRPr="00D42363" w:rsidRDefault="00D42363" w:rsidP="00367584">
      <w:pPr>
        <w:spacing w:line="360" w:lineRule="auto"/>
        <w:jc w:val="both"/>
        <w:rPr>
          <w:rFonts w:ascii="Times New Roman" w:hAnsi="Times New Roman" w:cs="Times New Roman"/>
          <w:b/>
          <w:sz w:val="32"/>
          <w:szCs w:val="32"/>
        </w:rPr>
      </w:pPr>
    </w:p>
    <w:p w:rsidR="00D42363" w:rsidRPr="00D42363" w:rsidRDefault="00D42363" w:rsidP="00D42363">
      <w:pPr>
        <w:spacing w:line="360" w:lineRule="auto"/>
        <w:jc w:val="right"/>
        <w:rPr>
          <w:rFonts w:ascii="Times New Roman" w:hAnsi="Times New Roman" w:cs="Times New Roman"/>
          <w:b/>
          <w:sz w:val="32"/>
          <w:szCs w:val="32"/>
        </w:rPr>
      </w:pPr>
      <w:r w:rsidRPr="00D42363">
        <w:rPr>
          <w:rFonts w:ascii="Times New Roman" w:hAnsi="Times New Roman" w:cs="Times New Roman"/>
          <w:b/>
          <w:sz w:val="32"/>
          <w:szCs w:val="32"/>
        </w:rPr>
        <w:t xml:space="preserve">Автор проекта </w:t>
      </w:r>
    </w:p>
    <w:p w:rsidR="00D42363" w:rsidRPr="00D42363" w:rsidRDefault="00D42363" w:rsidP="00D42363">
      <w:pPr>
        <w:spacing w:line="360" w:lineRule="auto"/>
        <w:jc w:val="right"/>
        <w:rPr>
          <w:rFonts w:ascii="Times New Roman" w:hAnsi="Times New Roman" w:cs="Times New Roman"/>
          <w:b/>
          <w:sz w:val="32"/>
          <w:szCs w:val="32"/>
        </w:rPr>
      </w:pPr>
      <w:r w:rsidRPr="00D42363">
        <w:rPr>
          <w:rFonts w:ascii="Times New Roman" w:hAnsi="Times New Roman" w:cs="Times New Roman"/>
          <w:b/>
          <w:sz w:val="32"/>
          <w:szCs w:val="32"/>
        </w:rPr>
        <w:t xml:space="preserve">учитель английского языка </w:t>
      </w:r>
    </w:p>
    <w:p w:rsidR="00D42363" w:rsidRPr="00D42363" w:rsidRDefault="00D42363" w:rsidP="00D42363">
      <w:pPr>
        <w:spacing w:line="360" w:lineRule="auto"/>
        <w:jc w:val="right"/>
        <w:rPr>
          <w:rFonts w:ascii="Times New Roman" w:hAnsi="Times New Roman" w:cs="Times New Roman"/>
          <w:b/>
          <w:sz w:val="32"/>
          <w:szCs w:val="32"/>
        </w:rPr>
      </w:pPr>
      <w:r w:rsidRPr="00D42363">
        <w:rPr>
          <w:rFonts w:ascii="Times New Roman" w:hAnsi="Times New Roman" w:cs="Times New Roman"/>
          <w:b/>
          <w:sz w:val="32"/>
          <w:szCs w:val="32"/>
        </w:rPr>
        <w:t>высшей квалификационной категории Плющенко А.А.</w:t>
      </w:r>
    </w:p>
    <w:p w:rsidR="00D42363" w:rsidRDefault="00D42363">
      <w:pPr>
        <w:rPr>
          <w:rFonts w:ascii="Times New Roman" w:hAnsi="Times New Roman" w:cs="Times New Roman"/>
          <w:b/>
          <w:sz w:val="24"/>
          <w:szCs w:val="24"/>
        </w:rPr>
      </w:pPr>
      <w:r>
        <w:rPr>
          <w:rFonts w:ascii="Times New Roman" w:hAnsi="Times New Roman" w:cs="Times New Roman"/>
          <w:b/>
          <w:sz w:val="24"/>
          <w:szCs w:val="24"/>
        </w:rPr>
        <w:br w:type="page"/>
      </w:r>
    </w:p>
    <w:p w:rsidR="00367584" w:rsidRPr="00A00327" w:rsidRDefault="00367584" w:rsidP="00367584">
      <w:pPr>
        <w:spacing w:line="360" w:lineRule="auto"/>
        <w:jc w:val="both"/>
        <w:rPr>
          <w:rFonts w:ascii="Times New Roman" w:hAnsi="Times New Roman" w:cs="Times New Roman"/>
          <w:b/>
          <w:sz w:val="24"/>
          <w:szCs w:val="24"/>
        </w:rPr>
      </w:pPr>
      <w:r w:rsidRPr="00A00327">
        <w:rPr>
          <w:rFonts w:ascii="Times New Roman" w:hAnsi="Times New Roman" w:cs="Times New Roman"/>
          <w:b/>
          <w:sz w:val="24"/>
          <w:szCs w:val="24"/>
        </w:rPr>
        <w:lastRenderedPageBreak/>
        <w:t>Паспорт проекта по финансовой грамотности</w:t>
      </w:r>
    </w:p>
    <w:tbl>
      <w:tblPr>
        <w:tblStyle w:val="a3"/>
        <w:tblW w:w="0" w:type="auto"/>
        <w:tblLook w:val="04A0"/>
      </w:tblPr>
      <w:tblGrid>
        <w:gridCol w:w="4785"/>
        <w:gridCol w:w="4786"/>
      </w:tblGrid>
      <w:tr w:rsidR="00367584" w:rsidRPr="00A00327" w:rsidTr="00A9731D">
        <w:tc>
          <w:tcPr>
            <w:tcW w:w="4785" w:type="dxa"/>
          </w:tcPr>
          <w:p w:rsidR="00367584" w:rsidRPr="00A00327" w:rsidRDefault="00367584" w:rsidP="00A9731D">
            <w:pPr>
              <w:spacing w:line="276" w:lineRule="auto"/>
              <w:rPr>
                <w:rFonts w:ascii="Times New Roman" w:hAnsi="Times New Roman" w:cs="Times New Roman"/>
                <w:sz w:val="24"/>
                <w:szCs w:val="24"/>
              </w:rPr>
            </w:pPr>
            <w:r w:rsidRPr="00A00327">
              <w:rPr>
                <w:rFonts w:ascii="Times New Roman" w:hAnsi="Times New Roman" w:cs="Times New Roman"/>
                <w:sz w:val="24"/>
                <w:szCs w:val="24"/>
              </w:rPr>
              <w:t>Наименование проекта и его образовательная область</w:t>
            </w:r>
          </w:p>
        </w:tc>
        <w:tc>
          <w:tcPr>
            <w:tcW w:w="4786" w:type="dxa"/>
          </w:tcPr>
          <w:p w:rsidR="00367584" w:rsidRPr="00A00327" w:rsidRDefault="003A7293" w:rsidP="00A9731D">
            <w:pPr>
              <w:spacing w:line="276" w:lineRule="auto"/>
              <w:jc w:val="both"/>
              <w:rPr>
                <w:rFonts w:ascii="Times New Roman" w:hAnsi="Times New Roman" w:cs="Times New Roman"/>
                <w:b/>
                <w:sz w:val="24"/>
                <w:szCs w:val="24"/>
              </w:rPr>
            </w:pPr>
            <w:r>
              <w:rPr>
                <w:rFonts w:ascii="Times New Roman" w:hAnsi="Times New Roman" w:cs="Times New Roman"/>
                <w:sz w:val="24"/>
                <w:szCs w:val="24"/>
              </w:rPr>
              <w:t xml:space="preserve">Букварь грамотного финансиста </w:t>
            </w:r>
            <w:r w:rsidR="00367584" w:rsidRPr="00367584">
              <w:rPr>
                <w:rFonts w:ascii="Times New Roman" w:hAnsi="Times New Roman" w:cs="Times New Roman"/>
                <w:sz w:val="24"/>
                <w:szCs w:val="24"/>
              </w:rPr>
              <w:t xml:space="preserve"> </w:t>
            </w:r>
            <w:r w:rsidR="00367584" w:rsidRPr="00A00327">
              <w:rPr>
                <w:rFonts w:ascii="Times New Roman" w:hAnsi="Times New Roman" w:cs="Times New Roman"/>
                <w:sz w:val="24"/>
                <w:szCs w:val="24"/>
              </w:rPr>
              <w:t>Образовательная область:</w:t>
            </w:r>
            <w:r w:rsidR="00367584">
              <w:rPr>
                <w:rFonts w:ascii="Times New Roman" w:hAnsi="Times New Roman" w:cs="Times New Roman"/>
                <w:sz w:val="24"/>
                <w:szCs w:val="24"/>
              </w:rPr>
              <w:t xml:space="preserve"> внеурочная деятельность в начальной школе  1-4 класс</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t>Руководитель проекта</w:t>
            </w:r>
          </w:p>
        </w:tc>
        <w:tc>
          <w:tcPr>
            <w:tcW w:w="4786" w:type="dxa"/>
          </w:tcPr>
          <w:p w:rsidR="00367584" w:rsidRPr="00A00327" w:rsidRDefault="00367584" w:rsidP="00A9731D">
            <w:pPr>
              <w:spacing w:line="276" w:lineRule="auto"/>
              <w:jc w:val="both"/>
              <w:rPr>
                <w:rFonts w:ascii="Times New Roman" w:hAnsi="Times New Roman" w:cs="Times New Roman"/>
                <w:b/>
                <w:sz w:val="24"/>
                <w:szCs w:val="24"/>
              </w:rPr>
            </w:pPr>
            <w:r>
              <w:rPr>
                <w:rFonts w:ascii="Times New Roman" w:hAnsi="Times New Roman" w:cs="Times New Roman"/>
                <w:sz w:val="24"/>
                <w:szCs w:val="24"/>
              </w:rPr>
              <w:t>Учитель английского языка, первой квалификационной категории. Плющенко Анастасия Александровна</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t>Участники проекта</w:t>
            </w:r>
          </w:p>
        </w:tc>
        <w:tc>
          <w:tcPr>
            <w:tcW w:w="4786" w:type="dxa"/>
          </w:tcPr>
          <w:p w:rsidR="00367584" w:rsidRPr="00A00327" w:rsidRDefault="003A0B77" w:rsidP="00AF6ACD">
            <w:pPr>
              <w:spacing w:line="276" w:lineRule="auto"/>
              <w:jc w:val="both"/>
              <w:rPr>
                <w:rFonts w:ascii="Times New Roman" w:hAnsi="Times New Roman" w:cs="Times New Roman"/>
                <w:b/>
                <w:sz w:val="24"/>
                <w:szCs w:val="24"/>
              </w:rPr>
            </w:pPr>
            <w:r>
              <w:rPr>
                <w:rFonts w:ascii="Times New Roman" w:hAnsi="Times New Roman" w:cs="Times New Roman"/>
                <w:sz w:val="24"/>
                <w:szCs w:val="24"/>
              </w:rPr>
              <w:t>Руководитель проекта, и учителя начальной школы.</w:t>
            </w:r>
            <w:r w:rsidR="0034089B">
              <w:rPr>
                <w:rFonts w:ascii="Times New Roman" w:hAnsi="Times New Roman" w:cs="Times New Roman"/>
                <w:sz w:val="24"/>
                <w:szCs w:val="24"/>
              </w:rPr>
              <w:t xml:space="preserve"> Руководитель. Плющенко Анастасия Александровна, Дронова И.А, </w:t>
            </w:r>
            <w:r w:rsidR="00AF6ACD">
              <w:rPr>
                <w:rFonts w:ascii="Times New Roman" w:hAnsi="Times New Roman" w:cs="Times New Roman"/>
                <w:sz w:val="24"/>
                <w:szCs w:val="24"/>
              </w:rPr>
              <w:t xml:space="preserve">Шмакова </w:t>
            </w:r>
            <w:r w:rsidR="0034089B">
              <w:rPr>
                <w:rFonts w:ascii="Times New Roman" w:hAnsi="Times New Roman" w:cs="Times New Roman"/>
                <w:sz w:val="24"/>
                <w:szCs w:val="24"/>
              </w:rPr>
              <w:t xml:space="preserve"> Н.И., </w:t>
            </w:r>
            <w:proofErr w:type="spellStart"/>
            <w:r w:rsidR="0034089B">
              <w:rPr>
                <w:rFonts w:ascii="Times New Roman" w:hAnsi="Times New Roman" w:cs="Times New Roman"/>
                <w:sz w:val="24"/>
                <w:szCs w:val="24"/>
              </w:rPr>
              <w:t>Гуляйкина</w:t>
            </w:r>
            <w:proofErr w:type="spellEnd"/>
            <w:r w:rsidR="0034089B">
              <w:rPr>
                <w:rFonts w:ascii="Times New Roman" w:hAnsi="Times New Roman" w:cs="Times New Roman"/>
                <w:sz w:val="24"/>
                <w:szCs w:val="24"/>
              </w:rPr>
              <w:t xml:space="preserve"> И.В., </w:t>
            </w:r>
            <w:proofErr w:type="spellStart"/>
            <w:r w:rsidR="0034089B">
              <w:rPr>
                <w:rFonts w:ascii="Times New Roman" w:hAnsi="Times New Roman" w:cs="Times New Roman"/>
                <w:sz w:val="24"/>
                <w:szCs w:val="24"/>
              </w:rPr>
              <w:t>Амиршоева</w:t>
            </w:r>
            <w:proofErr w:type="spellEnd"/>
            <w:r w:rsidR="0034089B">
              <w:rPr>
                <w:rFonts w:ascii="Times New Roman" w:hAnsi="Times New Roman" w:cs="Times New Roman"/>
                <w:sz w:val="24"/>
                <w:szCs w:val="24"/>
              </w:rPr>
              <w:t xml:space="preserve"> О.Б. Коновалова А.И.</w:t>
            </w:r>
          </w:p>
        </w:tc>
      </w:tr>
      <w:tr w:rsidR="00367584" w:rsidRPr="00A00327" w:rsidTr="00A9731D">
        <w:tc>
          <w:tcPr>
            <w:tcW w:w="9571" w:type="dxa"/>
            <w:gridSpan w:val="2"/>
          </w:tcPr>
          <w:p w:rsidR="00367584" w:rsidRPr="00A00327" w:rsidRDefault="00367584" w:rsidP="00A9731D">
            <w:pPr>
              <w:spacing w:line="276" w:lineRule="auto"/>
              <w:jc w:val="both"/>
              <w:rPr>
                <w:rFonts w:ascii="Times New Roman" w:hAnsi="Times New Roman" w:cs="Times New Roman"/>
                <w:b/>
                <w:sz w:val="24"/>
                <w:szCs w:val="24"/>
              </w:rPr>
            </w:pPr>
            <w:r w:rsidRPr="00A00327">
              <w:rPr>
                <w:rFonts w:ascii="Times New Roman" w:hAnsi="Times New Roman" w:cs="Times New Roman"/>
                <w:b/>
                <w:sz w:val="24"/>
                <w:szCs w:val="24"/>
              </w:rPr>
              <w:t>Описание проекта</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t>Основание для инициации проекта</w:t>
            </w:r>
          </w:p>
        </w:tc>
        <w:tc>
          <w:tcPr>
            <w:tcW w:w="4786" w:type="dxa"/>
          </w:tcPr>
          <w:p w:rsidR="00367584" w:rsidRPr="00A00327" w:rsidRDefault="003A0B77" w:rsidP="00A9731D">
            <w:pPr>
              <w:spacing w:line="276" w:lineRule="auto"/>
              <w:jc w:val="both"/>
              <w:rPr>
                <w:rFonts w:ascii="Times New Roman" w:hAnsi="Times New Roman" w:cs="Times New Roman"/>
                <w:b/>
                <w:sz w:val="24"/>
                <w:szCs w:val="24"/>
              </w:rPr>
            </w:pPr>
            <w:r w:rsidRPr="003A0B77">
              <w:rPr>
                <w:rFonts w:ascii="Times New Roman" w:hAnsi="Times New Roman" w:cs="Times New Roman"/>
                <w:sz w:val="24"/>
                <w:szCs w:val="24"/>
              </w:rPr>
              <w:t>Актуальность проекта «</w:t>
            </w:r>
            <w:r w:rsidR="003A7293" w:rsidRPr="003A7293">
              <w:rPr>
                <w:rFonts w:ascii="Times New Roman" w:hAnsi="Times New Roman" w:cs="Times New Roman"/>
                <w:sz w:val="24"/>
                <w:szCs w:val="24"/>
              </w:rPr>
              <w:t xml:space="preserve">Букварь грамотного финансиста  </w:t>
            </w:r>
            <w:bookmarkStart w:id="0" w:name="_GoBack"/>
            <w:bookmarkEnd w:id="0"/>
            <w:r w:rsidRPr="003A0B77">
              <w:rPr>
                <w:rFonts w:ascii="Times New Roman" w:hAnsi="Times New Roman" w:cs="Times New Roman"/>
                <w:sz w:val="24"/>
                <w:szCs w:val="24"/>
              </w:rPr>
              <w:t>» определяется острой потребностью разрешения противоречия: между необходимостью введения в школьную практику курса «Финансовая грамотность» и недостаточной проработанностью в педагогической науке проблемы отбора содержания, способов организации обучения школьников и их родителей, подготовки педагогических кадров.</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t>Цель проекта</w:t>
            </w:r>
          </w:p>
        </w:tc>
        <w:tc>
          <w:tcPr>
            <w:tcW w:w="4786" w:type="dxa"/>
          </w:tcPr>
          <w:p w:rsidR="00367584" w:rsidRPr="00A00327" w:rsidRDefault="00367584" w:rsidP="00A9731D">
            <w:pPr>
              <w:spacing w:line="276" w:lineRule="auto"/>
              <w:jc w:val="both"/>
              <w:rPr>
                <w:rFonts w:ascii="Times New Roman" w:hAnsi="Times New Roman" w:cs="Times New Roman"/>
                <w:b/>
                <w:sz w:val="24"/>
                <w:szCs w:val="24"/>
              </w:rPr>
            </w:pPr>
            <w:r w:rsidRPr="00367584">
              <w:rPr>
                <w:rFonts w:ascii="Times New Roman" w:hAnsi="Times New Roman" w:cs="Times New Roman"/>
                <w:sz w:val="24"/>
                <w:szCs w:val="24"/>
              </w:rPr>
              <w:t>формирование у младших школьников основ финансовой грамотности, разумного финансового поведения и ответственного отношения к личным финансам</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t>Задачи</w:t>
            </w:r>
          </w:p>
        </w:tc>
        <w:tc>
          <w:tcPr>
            <w:tcW w:w="4786" w:type="dxa"/>
          </w:tcPr>
          <w:p w:rsidR="003A0B77" w:rsidRPr="003A0B77" w:rsidRDefault="003A0B77" w:rsidP="003A0B77">
            <w:pPr>
              <w:jc w:val="both"/>
              <w:rPr>
                <w:rFonts w:ascii="Times New Roman" w:hAnsi="Times New Roman" w:cs="Times New Roman"/>
                <w:sz w:val="24"/>
                <w:szCs w:val="24"/>
              </w:rPr>
            </w:pPr>
            <w:r w:rsidRPr="003A0B77">
              <w:rPr>
                <w:rFonts w:ascii="Times New Roman" w:hAnsi="Times New Roman" w:cs="Times New Roman"/>
                <w:sz w:val="24"/>
                <w:szCs w:val="24"/>
              </w:rPr>
              <w:t>Задачи:</w:t>
            </w:r>
          </w:p>
          <w:p w:rsidR="003A0B77" w:rsidRPr="003A0B77" w:rsidRDefault="003A0B77" w:rsidP="003A0B77">
            <w:pPr>
              <w:jc w:val="both"/>
              <w:rPr>
                <w:rFonts w:ascii="Times New Roman" w:hAnsi="Times New Roman" w:cs="Times New Roman"/>
                <w:sz w:val="24"/>
                <w:szCs w:val="24"/>
              </w:rPr>
            </w:pPr>
            <w:r w:rsidRPr="003A0B77">
              <w:rPr>
                <w:rFonts w:ascii="Times New Roman" w:hAnsi="Times New Roman" w:cs="Times New Roman"/>
                <w:sz w:val="24"/>
                <w:szCs w:val="24"/>
              </w:rPr>
              <w:t>1. Познакомить учащихся с экономическими понятиями.</w:t>
            </w:r>
          </w:p>
          <w:p w:rsidR="003A0B77" w:rsidRPr="003A0B77" w:rsidRDefault="003A0B77" w:rsidP="003A0B77">
            <w:pPr>
              <w:jc w:val="both"/>
              <w:rPr>
                <w:rFonts w:ascii="Times New Roman" w:hAnsi="Times New Roman" w:cs="Times New Roman"/>
                <w:sz w:val="24"/>
                <w:szCs w:val="24"/>
              </w:rPr>
            </w:pPr>
            <w:r w:rsidRPr="003A0B77">
              <w:rPr>
                <w:rFonts w:ascii="Times New Roman" w:hAnsi="Times New Roman" w:cs="Times New Roman"/>
                <w:sz w:val="24"/>
                <w:szCs w:val="24"/>
              </w:rPr>
              <w:t>2. Воспитывать у учащихся активное финансовое поведение.</w:t>
            </w:r>
          </w:p>
          <w:p w:rsidR="003A0B77" w:rsidRPr="003A0B77" w:rsidRDefault="003A0B77" w:rsidP="003A0B77">
            <w:pPr>
              <w:jc w:val="both"/>
              <w:rPr>
                <w:rFonts w:ascii="Times New Roman" w:hAnsi="Times New Roman" w:cs="Times New Roman"/>
                <w:sz w:val="24"/>
                <w:szCs w:val="24"/>
              </w:rPr>
            </w:pPr>
            <w:r w:rsidRPr="003A0B77">
              <w:rPr>
                <w:rFonts w:ascii="Times New Roman" w:hAnsi="Times New Roman" w:cs="Times New Roman"/>
                <w:sz w:val="24"/>
                <w:szCs w:val="24"/>
              </w:rPr>
              <w:t>3. Развивать образное экономическое мышление;</w:t>
            </w:r>
          </w:p>
          <w:p w:rsidR="003A0B77" w:rsidRPr="003A0B77" w:rsidRDefault="003A0B77" w:rsidP="003A0B77">
            <w:pPr>
              <w:jc w:val="both"/>
              <w:rPr>
                <w:rFonts w:ascii="Times New Roman" w:hAnsi="Times New Roman" w:cs="Times New Roman"/>
                <w:sz w:val="24"/>
                <w:szCs w:val="24"/>
              </w:rPr>
            </w:pPr>
            <w:r w:rsidRPr="003A0B77">
              <w:rPr>
                <w:rFonts w:ascii="Times New Roman" w:hAnsi="Times New Roman" w:cs="Times New Roman"/>
                <w:sz w:val="24"/>
                <w:szCs w:val="24"/>
              </w:rPr>
              <w:t>4. Развивать логическое мышление, умения сравнивать, анализировать, обобщать, устанавливать аналогии и причинно-следственные связи, строить рассуждения.</w:t>
            </w:r>
          </w:p>
          <w:p w:rsidR="00367584" w:rsidRPr="00A00327" w:rsidRDefault="003A0B77" w:rsidP="003A0B77">
            <w:pPr>
              <w:spacing w:line="276" w:lineRule="auto"/>
              <w:jc w:val="both"/>
              <w:rPr>
                <w:rFonts w:ascii="Times New Roman" w:hAnsi="Times New Roman" w:cs="Times New Roman"/>
                <w:b/>
                <w:sz w:val="24"/>
                <w:szCs w:val="24"/>
              </w:rPr>
            </w:pPr>
            <w:r w:rsidRPr="003A0B77">
              <w:rPr>
                <w:rFonts w:ascii="Times New Roman" w:hAnsi="Times New Roman" w:cs="Times New Roman"/>
                <w:sz w:val="24"/>
                <w:szCs w:val="24"/>
              </w:rPr>
              <w:t>5. Способствовать повышению профессиональной квалификации учителей в области финансовой грамотности.</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t>Период реализации</w:t>
            </w:r>
          </w:p>
        </w:tc>
        <w:tc>
          <w:tcPr>
            <w:tcW w:w="4786" w:type="dxa"/>
          </w:tcPr>
          <w:p w:rsidR="00367584" w:rsidRPr="00FC7B99" w:rsidRDefault="00367584" w:rsidP="00FC7B99">
            <w:pPr>
              <w:rPr>
                <w:rFonts w:ascii="Times New Roman" w:eastAsia="Calibri" w:hAnsi="Times New Roman" w:cs="Times New Roman"/>
                <w:sz w:val="24"/>
                <w:szCs w:val="24"/>
              </w:rPr>
            </w:pPr>
            <w:r w:rsidRPr="00FC7B99">
              <w:rPr>
                <w:rFonts w:ascii="Times New Roman" w:hAnsi="Times New Roman" w:cs="Times New Roman"/>
                <w:sz w:val="24"/>
                <w:szCs w:val="24"/>
              </w:rPr>
              <w:t xml:space="preserve"> </w:t>
            </w:r>
            <w:r w:rsidR="00FC7B99" w:rsidRPr="00FC7B99">
              <w:rPr>
                <w:rFonts w:ascii="Times New Roman" w:eastAsia="Calibri" w:hAnsi="Times New Roman" w:cs="Times New Roman"/>
                <w:sz w:val="24"/>
                <w:szCs w:val="24"/>
              </w:rPr>
              <w:t>Подготовительный этап,</w:t>
            </w:r>
            <w:r w:rsidR="00FC7B99">
              <w:rPr>
                <w:rFonts w:ascii="Times New Roman" w:eastAsia="Calibri" w:hAnsi="Times New Roman" w:cs="Times New Roman"/>
                <w:sz w:val="24"/>
                <w:szCs w:val="24"/>
              </w:rPr>
              <w:t xml:space="preserve"> </w:t>
            </w:r>
            <w:r w:rsidR="00FC7B99" w:rsidRPr="00FC7B99">
              <w:rPr>
                <w:rFonts w:ascii="Times New Roman" w:eastAsia="Calibri" w:hAnsi="Times New Roman" w:cs="Times New Roman"/>
                <w:sz w:val="24"/>
                <w:szCs w:val="24"/>
                <w:lang w:val="en-US" w:eastAsia="en-US"/>
              </w:rPr>
              <w:t>II</w:t>
            </w:r>
            <w:r w:rsidR="00FC7B99" w:rsidRPr="00FC7B99">
              <w:rPr>
                <w:rFonts w:ascii="Times New Roman" w:eastAsia="Calibri" w:hAnsi="Times New Roman" w:cs="Times New Roman"/>
                <w:sz w:val="24"/>
                <w:szCs w:val="24"/>
                <w:lang w:eastAsia="en-US"/>
              </w:rPr>
              <w:t xml:space="preserve"> полугодие 2020-2021 учебный год.</w:t>
            </w:r>
          </w:p>
          <w:p w:rsidR="00FC7B99" w:rsidRPr="00FC7B99" w:rsidRDefault="00FC7B99" w:rsidP="00FC7B99">
            <w:pPr>
              <w:spacing w:line="276" w:lineRule="auto"/>
              <w:jc w:val="both"/>
              <w:rPr>
                <w:rFonts w:ascii="Times New Roman" w:hAnsi="Times New Roman" w:cs="Times New Roman"/>
                <w:sz w:val="24"/>
                <w:szCs w:val="24"/>
              </w:rPr>
            </w:pPr>
            <w:r w:rsidRPr="00FC7B99">
              <w:rPr>
                <w:rFonts w:ascii="Times New Roman" w:hAnsi="Times New Roman" w:cs="Times New Roman"/>
                <w:sz w:val="24"/>
                <w:szCs w:val="24"/>
              </w:rPr>
              <w:t xml:space="preserve"> Основной этап 2021-2022 учебный год. </w:t>
            </w:r>
          </w:p>
          <w:p w:rsidR="00FC7B99" w:rsidRPr="00A00327" w:rsidRDefault="00FC7B99" w:rsidP="00FC7B99">
            <w:pPr>
              <w:spacing w:line="276" w:lineRule="auto"/>
              <w:jc w:val="both"/>
              <w:rPr>
                <w:rFonts w:ascii="Times New Roman" w:hAnsi="Times New Roman" w:cs="Times New Roman"/>
                <w:b/>
                <w:sz w:val="24"/>
                <w:szCs w:val="24"/>
              </w:rPr>
            </w:pPr>
            <w:r w:rsidRPr="00FC7B99">
              <w:rPr>
                <w:rFonts w:ascii="Times New Roman" w:hAnsi="Times New Roman" w:cs="Times New Roman"/>
                <w:sz w:val="24"/>
                <w:szCs w:val="24"/>
              </w:rPr>
              <w:t>Заключительный этап</w:t>
            </w:r>
            <w:r>
              <w:rPr>
                <w:rFonts w:ascii="Times New Roman" w:hAnsi="Times New Roman" w:cs="Times New Roman"/>
                <w:sz w:val="24"/>
                <w:szCs w:val="24"/>
              </w:rPr>
              <w:t xml:space="preserve"> 2022-2023 учебный </w:t>
            </w:r>
            <w:r>
              <w:rPr>
                <w:rFonts w:ascii="Times New Roman" w:hAnsi="Times New Roman" w:cs="Times New Roman"/>
                <w:sz w:val="24"/>
                <w:szCs w:val="24"/>
              </w:rPr>
              <w:lastRenderedPageBreak/>
              <w:t xml:space="preserve">год. </w:t>
            </w:r>
          </w:p>
        </w:tc>
      </w:tr>
      <w:tr w:rsidR="00367584" w:rsidRPr="00A00327" w:rsidTr="00A9731D">
        <w:tc>
          <w:tcPr>
            <w:tcW w:w="4785" w:type="dxa"/>
          </w:tcPr>
          <w:p w:rsidR="00367584" w:rsidRPr="00A00327" w:rsidRDefault="00367584" w:rsidP="00A9731D">
            <w:pPr>
              <w:spacing w:line="276" w:lineRule="auto"/>
              <w:jc w:val="both"/>
              <w:rPr>
                <w:rFonts w:ascii="Times New Roman" w:hAnsi="Times New Roman" w:cs="Times New Roman"/>
                <w:sz w:val="24"/>
                <w:szCs w:val="24"/>
              </w:rPr>
            </w:pPr>
            <w:r w:rsidRPr="00A00327">
              <w:rPr>
                <w:rFonts w:ascii="Times New Roman" w:hAnsi="Times New Roman" w:cs="Times New Roman"/>
                <w:sz w:val="24"/>
                <w:szCs w:val="24"/>
              </w:rPr>
              <w:lastRenderedPageBreak/>
              <w:t>Результат (ы) проекта</w:t>
            </w:r>
          </w:p>
        </w:tc>
        <w:tc>
          <w:tcPr>
            <w:tcW w:w="4786" w:type="dxa"/>
          </w:tcPr>
          <w:p w:rsidR="00FC7B99" w:rsidRPr="00FC7B99" w:rsidRDefault="00FC7B99" w:rsidP="00FC7B99">
            <w:pPr>
              <w:jc w:val="both"/>
              <w:rPr>
                <w:rFonts w:ascii="Times New Roman" w:hAnsi="Times New Roman" w:cs="Times New Roman"/>
                <w:sz w:val="24"/>
                <w:szCs w:val="24"/>
              </w:rPr>
            </w:pPr>
            <w:r w:rsidRPr="00FC7B99">
              <w:rPr>
                <w:rFonts w:ascii="Times New Roman" w:hAnsi="Times New Roman" w:cs="Times New Roman"/>
                <w:sz w:val="24"/>
                <w:szCs w:val="24"/>
              </w:rPr>
              <w:t xml:space="preserve">-Повышение квалификации педагогов по вопросам финансовой грамотности. </w:t>
            </w:r>
          </w:p>
          <w:p w:rsidR="00FC7B99" w:rsidRPr="00FC7B99" w:rsidRDefault="00FC7B99" w:rsidP="00FC7B99">
            <w:pPr>
              <w:jc w:val="both"/>
              <w:rPr>
                <w:rFonts w:ascii="Times New Roman" w:hAnsi="Times New Roman" w:cs="Times New Roman"/>
                <w:sz w:val="24"/>
                <w:szCs w:val="24"/>
              </w:rPr>
            </w:pPr>
            <w:r w:rsidRPr="00FC7B99">
              <w:rPr>
                <w:rFonts w:ascii="Times New Roman" w:hAnsi="Times New Roman" w:cs="Times New Roman"/>
                <w:sz w:val="24"/>
                <w:szCs w:val="24"/>
              </w:rPr>
              <w:t>-Обеспечение устойчивого развития компетенций учащихся в области финансовой грамотности.</w:t>
            </w:r>
          </w:p>
          <w:p w:rsidR="00FC7B99" w:rsidRPr="00FC7B99" w:rsidRDefault="00FC7B99" w:rsidP="00FC7B99">
            <w:pPr>
              <w:jc w:val="both"/>
              <w:rPr>
                <w:rFonts w:ascii="Times New Roman" w:hAnsi="Times New Roman" w:cs="Times New Roman"/>
                <w:sz w:val="24"/>
                <w:szCs w:val="24"/>
              </w:rPr>
            </w:pPr>
            <w:r w:rsidRPr="00FC7B99">
              <w:rPr>
                <w:rFonts w:ascii="Times New Roman" w:hAnsi="Times New Roman" w:cs="Times New Roman"/>
                <w:sz w:val="24"/>
                <w:szCs w:val="24"/>
              </w:rPr>
              <w:t>-Разработка и апробация новых авторских программ по финансовой грамотности.</w:t>
            </w:r>
          </w:p>
          <w:p w:rsidR="00367584" w:rsidRPr="00A00327" w:rsidRDefault="00FC7B99" w:rsidP="00FC7B99">
            <w:pPr>
              <w:spacing w:line="276" w:lineRule="auto"/>
              <w:jc w:val="both"/>
              <w:rPr>
                <w:rFonts w:ascii="Times New Roman" w:hAnsi="Times New Roman" w:cs="Times New Roman"/>
                <w:b/>
                <w:sz w:val="24"/>
                <w:szCs w:val="24"/>
              </w:rPr>
            </w:pPr>
            <w:r w:rsidRPr="00FC7B99">
              <w:rPr>
                <w:rFonts w:ascii="Times New Roman" w:hAnsi="Times New Roman" w:cs="Times New Roman"/>
                <w:sz w:val="24"/>
                <w:szCs w:val="24"/>
              </w:rPr>
              <w:t>- Обновление содержания образовательной деятельности.</w:t>
            </w:r>
          </w:p>
        </w:tc>
      </w:tr>
    </w:tbl>
    <w:p w:rsidR="00367584" w:rsidRDefault="00367584" w:rsidP="00367584">
      <w:pPr>
        <w:spacing w:line="360" w:lineRule="auto"/>
        <w:jc w:val="both"/>
        <w:rPr>
          <w:rFonts w:ascii="Times New Roman" w:hAnsi="Times New Roman" w:cs="Times New Roman"/>
          <w:b/>
          <w:sz w:val="24"/>
          <w:szCs w:val="24"/>
        </w:rPr>
      </w:pPr>
    </w:p>
    <w:p w:rsidR="0034089B" w:rsidRDefault="0034089B" w:rsidP="00367584">
      <w:pPr>
        <w:spacing w:line="360" w:lineRule="auto"/>
        <w:jc w:val="both"/>
        <w:rPr>
          <w:rFonts w:ascii="Times New Roman" w:hAnsi="Times New Roman" w:cs="Times New Roman"/>
          <w:b/>
          <w:sz w:val="24"/>
          <w:szCs w:val="24"/>
        </w:rPr>
      </w:pPr>
    </w:p>
    <w:p w:rsidR="0034089B" w:rsidRDefault="0034089B">
      <w:pPr>
        <w:rPr>
          <w:rFonts w:ascii="Times New Roman" w:hAnsi="Times New Roman" w:cs="Times New Roman"/>
          <w:b/>
          <w:sz w:val="24"/>
          <w:szCs w:val="24"/>
        </w:rPr>
      </w:pPr>
      <w:r>
        <w:rPr>
          <w:rFonts w:ascii="Times New Roman" w:hAnsi="Times New Roman" w:cs="Times New Roman"/>
          <w:b/>
          <w:sz w:val="24"/>
          <w:szCs w:val="24"/>
        </w:rPr>
        <w:br w:type="page"/>
      </w:r>
    </w:p>
    <w:p w:rsidR="0034089B" w:rsidRDefault="0034089B" w:rsidP="00306E4C">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Календарный план проекта.</w:t>
      </w:r>
    </w:p>
    <w:tbl>
      <w:tblPr>
        <w:tblStyle w:val="a3"/>
        <w:tblW w:w="0" w:type="auto"/>
        <w:tblLook w:val="04A0"/>
      </w:tblPr>
      <w:tblGrid>
        <w:gridCol w:w="2363"/>
        <w:gridCol w:w="2577"/>
        <w:gridCol w:w="2330"/>
        <w:gridCol w:w="2301"/>
      </w:tblGrid>
      <w:tr w:rsidR="0034089B" w:rsidTr="008F2F59">
        <w:tc>
          <w:tcPr>
            <w:tcW w:w="2363" w:type="dxa"/>
          </w:tcPr>
          <w:p w:rsidR="0034089B" w:rsidRDefault="0034089B" w:rsidP="00367584">
            <w:pPr>
              <w:spacing w:line="360" w:lineRule="auto"/>
              <w:jc w:val="both"/>
              <w:rPr>
                <w:rFonts w:ascii="Times New Roman" w:hAnsi="Times New Roman" w:cs="Times New Roman"/>
                <w:b/>
                <w:sz w:val="24"/>
                <w:szCs w:val="24"/>
              </w:rPr>
            </w:pPr>
            <w:r w:rsidRPr="00A00327">
              <w:rPr>
                <w:rFonts w:ascii="Times New Roman" w:hAnsi="Times New Roman" w:cs="Times New Roman"/>
                <w:sz w:val="24"/>
                <w:szCs w:val="24"/>
              </w:rPr>
              <w:t>Период</w:t>
            </w:r>
            <w:r>
              <w:rPr>
                <w:rFonts w:ascii="Times New Roman" w:hAnsi="Times New Roman" w:cs="Times New Roman"/>
                <w:sz w:val="24"/>
                <w:szCs w:val="24"/>
              </w:rPr>
              <w:t xml:space="preserve">ы </w:t>
            </w:r>
            <w:r w:rsidRPr="00A00327">
              <w:rPr>
                <w:rFonts w:ascii="Times New Roman" w:hAnsi="Times New Roman" w:cs="Times New Roman"/>
                <w:sz w:val="24"/>
                <w:szCs w:val="24"/>
              </w:rPr>
              <w:t xml:space="preserve"> реализации</w:t>
            </w:r>
          </w:p>
        </w:tc>
        <w:tc>
          <w:tcPr>
            <w:tcW w:w="2577" w:type="dxa"/>
          </w:tcPr>
          <w:p w:rsidR="0034089B" w:rsidRPr="0034089B" w:rsidRDefault="0034089B" w:rsidP="00367584">
            <w:pPr>
              <w:spacing w:line="360" w:lineRule="auto"/>
              <w:jc w:val="both"/>
              <w:rPr>
                <w:rFonts w:ascii="Times New Roman" w:hAnsi="Times New Roman" w:cs="Times New Roman"/>
                <w:sz w:val="24"/>
                <w:szCs w:val="24"/>
              </w:rPr>
            </w:pPr>
            <w:r w:rsidRPr="0034089B">
              <w:rPr>
                <w:rFonts w:ascii="Times New Roman" w:hAnsi="Times New Roman" w:cs="Times New Roman"/>
                <w:sz w:val="24"/>
                <w:szCs w:val="24"/>
              </w:rPr>
              <w:t>Мероприятия</w:t>
            </w:r>
          </w:p>
        </w:tc>
        <w:tc>
          <w:tcPr>
            <w:tcW w:w="2330" w:type="dxa"/>
          </w:tcPr>
          <w:p w:rsidR="0034089B" w:rsidRPr="0034089B" w:rsidRDefault="0034089B" w:rsidP="00367584">
            <w:pPr>
              <w:spacing w:line="360" w:lineRule="auto"/>
              <w:jc w:val="both"/>
              <w:rPr>
                <w:rFonts w:ascii="Times New Roman" w:hAnsi="Times New Roman" w:cs="Times New Roman"/>
                <w:sz w:val="24"/>
                <w:szCs w:val="24"/>
              </w:rPr>
            </w:pPr>
            <w:r w:rsidRPr="0034089B">
              <w:rPr>
                <w:rFonts w:ascii="Times New Roman" w:hAnsi="Times New Roman" w:cs="Times New Roman"/>
                <w:sz w:val="24"/>
                <w:szCs w:val="24"/>
              </w:rPr>
              <w:t>Ответственные исполнители</w:t>
            </w:r>
          </w:p>
        </w:tc>
        <w:tc>
          <w:tcPr>
            <w:tcW w:w="2301" w:type="dxa"/>
          </w:tcPr>
          <w:p w:rsidR="0034089B" w:rsidRPr="0034089B" w:rsidRDefault="0034089B" w:rsidP="00367584">
            <w:pPr>
              <w:spacing w:line="360" w:lineRule="auto"/>
              <w:jc w:val="both"/>
              <w:rPr>
                <w:rFonts w:ascii="Times New Roman" w:hAnsi="Times New Roman" w:cs="Times New Roman"/>
                <w:sz w:val="24"/>
                <w:szCs w:val="24"/>
              </w:rPr>
            </w:pPr>
            <w:r w:rsidRPr="0034089B">
              <w:rPr>
                <w:rFonts w:ascii="Times New Roman" w:hAnsi="Times New Roman" w:cs="Times New Roman"/>
                <w:sz w:val="24"/>
                <w:szCs w:val="24"/>
              </w:rPr>
              <w:t>Сроки реализации</w:t>
            </w:r>
          </w:p>
        </w:tc>
      </w:tr>
      <w:tr w:rsidR="008F2F59" w:rsidTr="008F2F59">
        <w:trPr>
          <w:trHeight w:val="1576"/>
        </w:trPr>
        <w:tc>
          <w:tcPr>
            <w:tcW w:w="2363" w:type="dxa"/>
            <w:vMerge w:val="restart"/>
          </w:tcPr>
          <w:p w:rsidR="008F2F59" w:rsidRPr="00FC7B99" w:rsidRDefault="008F2F59" w:rsidP="0034089B">
            <w:pPr>
              <w:rPr>
                <w:rFonts w:ascii="Times New Roman" w:eastAsia="Calibri" w:hAnsi="Times New Roman" w:cs="Times New Roman"/>
                <w:sz w:val="24"/>
                <w:szCs w:val="24"/>
              </w:rPr>
            </w:pPr>
            <w:r w:rsidRPr="00FC7B99">
              <w:rPr>
                <w:rFonts w:ascii="Times New Roman" w:eastAsia="Calibri" w:hAnsi="Times New Roman" w:cs="Times New Roman"/>
                <w:sz w:val="24"/>
                <w:szCs w:val="24"/>
              </w:rPr>
              <w:t>Подготовительный этап,</w:t>
            </w:r>
            <w:r>
              <w:rPr>
                <w:rFonts w:ascii="Times New Roman" w:eastAsia="Calibri" w:hAnsi="Times New Roman" w:cs="Times New Roman"/>
                <w:sz w:val="24"/>
                <w:szCs w:val="24"/>
              </w:rPr>
              <w:t xml:space="preserve"> </w:t>
            </w:r>
            <w:r w:rsidRPr="00FC7B99">
              <w:rPr>
                <w:rFonts w:ascii="Times New Roman" w:eastAsia="Calibri" w:hAnsi="Times New Roman" w:cs="Times New Roman"/>
                <w:sz w:val="24"/>
                <w:szCs w:val="24"/>
                <w:lang w:val="en-US" w:eastAsia="en-US"/>
              </w:rPr>
              <w:t>II</w:t>
            </w:r>
            <w:r w:rsidRPr="00FC7B99">
              <w:rPr>
                <w:rFonts w:ascii="Times New Roman" w:eastAsia="Calibri" w:hAnsi="Times New Roman" w:cs="Times New Roman"/>
                <w:sz w:val="24"/>
                <w:szCs w:val="24"/>
                <w:lang w:eastAsia="en-US"/>
              </w:rPr>
              <w:t xml:space="preserve"> полугодие 2020-2021 учебный год.</w:t>
            </w:r>
          </w:p>
          <w:p w:rsidR="008F2F59" w:rsidRPr="00FC7B99" w:rsidRDefault="008F2F59" w:rsidP="0034089B">
            <w:pPr>
              <w:spacing w:line="276" w:lineRule="auto"/>
              <w:jc w:val="both"/>
              <w:rPr>
                <w:rFonts w:ascii="Times New Roman" w:hAnsi="Times New Roman" w:cs="Times New Roman"/>
                <w:sz w:val="24"/>
                <w:szCs w:val="24"/>
              </w:rPr>
            </w:pPr>
            <w:r w:rsidRPr="00FC7B99">
              <w:rPr>
                <w:rFonts w:ascii="Times New Roman" w:hAnsi="Times New Roman" w:cs="Times New Roman"/>
                <w:sz w:val="24"/>
                <w:szCs w:val="24"/>
              </w:rPr>
              <w:t xml:space="preserve"> </w:t>
            </w:r>
          </w:p>
          <w:p w:rsidR="008F2F59" w:rsidRDefault="008F2F59" w:rsidP="0034089B">
            <w:pPr>
              <w:spacing w:line="360" w:lineRule="auto"/>
              <w:jc w:val="both"/>
              <w:rPr>
                <w:rFonts w:ascii="Times New Roman" w:hAnsi="Times New Roman" w:cs="Times New Roman"/>
                <w:b/>
                <w:sz w:val="24"/>
                <w:szCs w:val="24"/>
              </w:rPr>
            </w:pPr>
          </w:p>
        </w:tc>
        <w:tc>
          <w:tcPr>
            <w:tcW w:w="2577" w:type="dxa"/>
            <w:tcBorders>
              <w:bottom w:val="single" w:sz="4" w:space="0" w:color="auto"/>
            </w:tcBorders>
          </w:tcPr>
          <w:p w:rsidR="008F2F59" w:rsidRPr="0034089B" w:rsidRDefault="008F2F59" w:rsidP="00664D8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34089B">
              <w:rPr>
                <w:rFonts w:ascii="Times New Roman" w:hAnsi="Times New Roman" w:cs="Times New Roman"/>
                <w:sz w:val="24"/>
                <w:szCs w:val="24"/>
              </w:rPr>
              <w:t>Анкетирование родителей</w:t>
            </w:r>
            <w:r>
              <w:rPr>
                <w:rFonts w:ascii="Times New Roman" w:hAnsi="Times New Roman" w:cs="Times New Roman"/>
                <w:sz w:val="24"/>
                <w:szCs w:val="24"/>
              </w:rPr>
              <w:t>. «</w:t>
            </w:r>
            <w:r w:rsidRPr="00664D8F">
              <w:rPr>
                <w:rFonts w:ascii="Times New Roman" w:hAnsi="Times New Roman" w:cs="Times New Roman"/>
                <w:sz w:val="24"/>
                <w:szCs w:val="24"/>
              </w:rPr>
              <w:t xml:space="preserve">Мой ребенок и </w:t>
            </w:r>
            <w:proofErr w:type="gramStart"/>
            <w:r w:rsidRPr="00664D8F">
              <w:rPr>
                <w:rFonts w:ascii="Times New Roman" w:hAnsi="Times New Roman" w:cs="Times New Roman"/>
                <w:sz w:val="24"/>
                <w:szCs w:val="24"/>
              </w:rPr>
              <w:t>финансовая</w:t>
            </w:r>
            <w:proofErr w:type="gramEnd"/>
            <w:r w:rsidRPr="00664D8F">
              <w:rPr>
                <w:rFonts w:ascii="Times New Roman" w:hAnsi="Times New Roman" w:cs="Times New Roman"/>
                <w:sz w:val="24"/>
                <w:szCs w:val="24"/>
              </w:rPr>
              <w:t xml:space="preserve"> грамот</w:t>
            </w:r>
            <w:r>
              <w:rPr>
                <w:rFonts w:ascii="Times New Roman" w:hAnsi="Times New Roman" w:cs="Times New Roman"/>
                <w:sz w:val="24"/>
                <w:szCs w:val="24"/>
              </w:rPr>
              <w:t>»</w:t>
            </w:r>
            <w:r w:rsidRPr="0034089B">
              <w:rPr>
                <w:rFonts w:ascii="Times New Roman" w:hAnsi="Times New Roman" w:cs="Times New Roman"/>
                <w:sz w:val="24"/>
                <w:szCs w:val="24"/>
              </w:rPr>
              <w:t xml:space="preserve"> </w:t>
            </w:r>
          </w:p>
        </w:tc>
        <w:tc>
          <w:tcPr>
            <w:tcW w:w="2330" w:type="dxa"/>
            <w:tcBorders>
              <w:bottom w:val="single" w:sz="4" w:space="0" w:color="auto"/>
            </w:tcBorders>
          </w:tcPr>
          <w:p w:rsidR="008F2F59" w:rsidRPr="0034089B" w:rsidRDefault="008F2F59"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Плющенко А.А.</w:t>
            </w:r>
          </w:p>
        </w:tc>
        <w:tc>
          <w:tcPr>
            <w:tcW w:w="2301" w:type="dxa"/>
            <w:tcBorders>
              <w:bottom w:val="single" w:sz="4" w:space="0" w:color="auto"/>
            </w:tcBorders>
          </w:tcPr>
          <w:p w:rsidR="008F2F59" w:rsidRPr="0034089B" w:rsidRDefault="008F2F59"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Январь 2021 год.</w:t>
            </w:r>
          </w:p>
        </w:tc>
      </w:tr>
      <w:tr w:rsidR="008F2F59" w:rsidTr="008F2F59">
        <w:trPr>
          <w:trHeight w:val="991"/>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bottom w:val="single" w:sz="4" w:space="0" w:color="auto"/>
            </w:tcBorders>
          </w:tcPr>
          <w:p w:rsidR="008F2F59" w:rsidRDefault="008F2F59" w:rsidP="00664D8F">
            <w:pPr>
              <w:spacing w:line="360" w:lineRule="auto"/>
              <w:jc w:val="both"/>
              <w:rPr>
                <w:rFonts w:ascii="Times New Roman" w:hAnsi="Times New Roman" w:cs="Times New Roman"/>
                <w:sz w:val="24"/>
                <w:szCs w:val="24"/>
              </w:rPr>
            </w:pPr>
          </w:p>
          <w:p w:rsidR="008F2F59" w:rsidRDefault="008F2F59" w:rsidP="008F2F59">
            <w:pPr>
              <w:jc w:val="both"/>
              <w:rPr>
                <w:rFonts w:ascii="Times New Roman" w:hAnsi="Times New Roman" w:cs="Times New Roman"/>
                <w:sz w:val="24"/>
                <w:szCs w:val="24"/>
              </w:rPr>
            </w:pPr>
            <w:r>
              <w:rPr>
                <w:rFonts w:ascii="Times New Roman" w:hAnsi="Times New Roman" w:cs="Times New Roman"/>
                <w:sz w:val="24"/>
                <w:szCs w:val="24"/>
              </w:rPr>
              <w:t>2</w:t>
            </w:r>
            <w:r w:rsidRPr="008F2F59">
              <w:rPr>
                <w:rFonts w:ascii="Times New Roman" w:hAnsi="Times New Roman" w:cs="Times New Roman"/>
                <w:sz w:val="24"/>
                <w:szCs w:val="24"/>
              </w:rPr>
              <w:t xml:space="preserve">. Анализ результатов анкетирования. </w:t>
            </w:r>
          </w:p>
        </w:tc>
        <w:tc>
          <w:tcPr>
            <w:tcW w:w="2330" w:type="dxa"/>
            <w:tcBorders>
              <w:top w:val="single" w:sz="4" w:space="0" w:color="auto"/>
              <w:bottom w:val="single" w:sz="4" w:space="0" w:color="auto"/>
            </w:tcBorders>
          </w:tcPr>
          <w:p w:rsidR="008F2F59" w:rsidRDefault="008F2F59"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Плющенко А.А.</w:t>
            </w:r>
          </w:p>
        </w:tc>
        <w:tc>
          <w:tcPr>
            <w:tcW w:w="2301" w:type="dxa"/>
            <w:tcBorders>
              <w:top w:val="single" w:sz="4" w:space="0" w:color="auto"/>
              <w:bottom w:val="single" w:sz="4" w:space="0" w:color="auto"/>
            </w:tcBorders>
          </w:tcPr>
          <w:p w:rsidR="008F2F59" w:rsidRDefault="008F2F59"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Январь 2021</w:t>
            </w:r>
          </w:p>
        </w:tc>
      </w:tr>
      <w:tr w:rsidR="008F2F59" w:rsidTr="008F2F59">
        <w:trPr>
          <w:trHeight w:val="2050"/>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bottom w:val="single" w:sz="4" w:space="0" w:color="auto"/>
            </w:tcBorders>
          </w:tcPr>
          <w:p w:rsidR="008F2F59" w:rsidRDefault="008F2F59" w:rsidP="008F2F59">
            <w:pPr>
              <w:jc w:val="both"/>
              <w:rPr>
                <w:rFonts w:ascii="Times New Roman" w:hAnsi="Times New Roman" w:cs="Times New Roman"/>
                <w:sz w:val="24"/>
                <w:szCs w:val="24"/>
              </w:rPr>
            </w:pPr>
            <w:r w:rsidRPr="008F2F59">
              <w:rPr>
                <w:rFonts w:ascii="Times New Roman" w:hAnsi="Times New Roman" w:cs="Times New Roman"/>
                <w:sz w:val="24"/>
                <w:szCs w:val="24"/>
              </w:rPr>
              <w:t>3. Разработка программ внеурочной деятельности по финансовой грамотности. «Букварь грамотного финансиста»</w:t>
            </w:r>
          </w:p>
          <w:p w:rsidR="008F2F59" w:rsidRDefault="008F2F59" w:rsidP="00664D8F">
            <w:pPr>
              <w:spacing w:line="360" w:lineRule="auto"/>
              <w:jc w:val="both"/>
              <w:rPr>
                <w:rFonts w:ascii="Times New Roman" w:hAnsi="Times New Roman" w:cs="Times New Roman"/>
                <w:sz w:val="24"/>
                <w:szCs w:val="24"/>
              </w:rPr>
            </w:pPr>
          </w:p>
        </w:tc>
        <w:tc>
          <w:tcPr>
            <w:tcW w:w="2330" w:type="dxa"/>
            <w:tcBorders>
              <w:top w:val="single" w:sz="4" w:space="0" w:color="auto"/>
              <w:bottom w:val="single" w:sz="4" w:space="0" w:color="auto"/>
            </w:tcBorders>
          </w:tcPr>
          <w:p w:rsidR="008F2F59" w:rsidRDefault="00AF6ACD"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Плющенко А.А. 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sidR="00516110">
              <w:rPr>
                <w:rFonts w:ascii="Times New Roman" w:hAnsi="Times New Roman" w:cs="Times New Roman"/>
                <w:sz w:val="24"/>
                <w:szCs w:val="24"/>
              </w:rPr>
              <w:t>Касицкая</w:t>
            </w:r>
            <w:proofErr w:type="spellEnd"/>
            <w:r w:rsidR="00516110">
              <w:rPr>
                <w:rFonts w:ascii="Times New Roman" w:hAnsi="Times New Roman" w:cs="Times New Roman"/>
                <w:sz w:val="24"/>
                <w:szCs w:val="24"/>
              </w:rPr>
              <w:t xml:space="preserve"> Т.Н.</w:t>
            </w:r>
          </w:p>
        </w:tc>
        <w:tc>
          <w:tcPr>
            <w:tcW w:w="2301" w:type="dxa"/>
            <w:tcBorders>
              <w:top w:val="single" w:sz="4" w:space="0" w:color="auto"/>
              <w:bottom w:val="single" w:sz="4" w:space="0" w:color="auto"/>
            </w:tcBorders>
          </w:tcPr>
          <w:p w:rsidR="008F2F59" w:rsidRDefault="008F2F59"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1-9 марта 2021</w:t>
            </w:r>
          </w:p>
        </w:tc>
      </w:tr>
      <w:tr w:rsidR="008F2F59" w:rsidTr="008F2F59">
        <w:trPr>
          <w:trHeight w:val="1086"/>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bottom w:val="single" w:sz="4" w:space="0" w:color="auto"/>
            </w:tcBorders>
          </w:tcPr>
          <w:p w:rsidR="008F2F59" w:rsidRPr="008F2F59" w:rsidRDefault="008F2F59" w:rsidP="008F2F59">
            <w:pPr>
              <w:jc w:val="both"/>
              <w:rPr>
                <w:rFonts w:ascii="Times New Roman" w:hAnsi="Times New Roman" w:cs="Times New Roman"/>
                <w:sz w:val="24"/>
                <w:szCs w:val="24"/>
              </w:rPr>
            </w:pPr>
            <w:r>
              <w:rPr>
                <w:rFonts w:ascii="Times New Roman" w:hAnsi="Times New Roman" w:cs="Times New Roman"/>
                <w:sz w:val="24"/>
                <w:szCs w:val="24"/>
              </w:rPr>
              <w:t xml:space="preserve">3. </w:t>
            </w:r>
            <w:r w:rsidRPr="008F2F59">
              <w:rPr>
                <w:rFonts w:ascii="Times New Roman" w:hAnsi="Times New Roman" w:cs="Times New Roman"/>
                <w:sz w:val="24"/>
                <w:szCs w:val="24"/>
              </w:rPr>
              <w:t>Организация экспериментальных занятий внеурочной деятельности.</w:t>
            </w:r>
          </w:p>
        </w:tc>
        <w:tc>
          <w:tcPr>
            <w:tcW w:w="2330" w:type="dxa"/>
            <w:tcBorders>
              <w:top w:val="single" w:sz="4" w:space="0" w:color="auto"/>
              <w:bottom w:val="single" w:sz="4" w:space="0" w:color="auto"/>
            </w:tcBorders>
          </w:tcPr>
          <w:p w:rsidR="008F2F59" w:rsidRDefault="00516110"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top w:val="single" w:sz="4" w:space="0" w:color="auto"/>
              <w:bottom w:val="single" w:sz="4" w:space="0" w:color="auto"/>
            </w:tcBorders>
          </w:tcPr>
          <w:p w:rsidR="008F2F59" w:rsidRDefault="00306E4C" w:rsidP="00306E4C">
            <w:pPr>
              <w:spacing w:line="360" w:lineRule="auto"/>
              <w:jc w:val="both"/>
              <w:rPr>
                <w:rFonts w:ascii="Times New Roman" w:hAnsi="Times New Roman" w:cs="Times New Roman"/>
                <w:sz w:val="24"/>
                <w:szCs w:val="24"/>
              </w:rPr>
            </w:pPr>
            <w:r>
              <w:rPr>
                <w:rFonts w:ascii="Times New Roman" w:hAnsi="Times New Roman" w:cs="Times New Roman"/>
                <w:sz w:val="24"/>
                <w:szCs w:val="24"/>
              </w:rPr>
              <w:t>10 марта – 30.05</w:t>
            </w:r>
          </w:p>
        </w:tc>
      </w:tr>
      <w:tr w:rsidR="008F2F59" w:rsidTr="008F2F59">
        <w:trPr>
          <w:trHeight w:val="1358"/>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bottom w:val="single" w:sz="4" w:space="0" w:color="auto"/>
            </w:tcBorders>
          </w:tcPr>
          <w:p w:rsidR="008F2F59" w:rsidRDefault="008F2F59" w:rsidP="008F2F59">
            <w:pPr>
              <w:jc w:val="both"/>
              <w:rPr>
                <w:rFonts w:ascii="Times New Roman" w:hAnsi="Times New Roman" w:cs="Times New Roman"/>
                <w:sz w:val="24"/>
                <w:szCs w:val="24"/>
              </w:rPr>
            </w:pPr>
            <w:r>
              <w:rPr>
                <w:rFonts w:ascii="Times New Roman" w:hAnsi="Times New Roman" w:cs="Times New Roman"/>
                <w:sz w:val="24"/>
                <w:szCs w:val="24"/>
              </w:rPr>
              <w:t xml:space="preserve">4. </w:t>
            </w:r>
            <w:r w:rsidRPr="008F2F59">
              <w:rPr>
                <w:rFonts w:ascii="Times New Roman" w:hAnsi="Times New Roman" w:cs="Times New Roman"/>
                <w:sz w:val="24"/>
                <w:szCs w:val="24"/>
              </w:rPr>
              <w:t>Проведение Дней ФГ: конкурсы, викторины, деловые игры, открытые занятия</w:t>
            </w:r>
          </w:p>
        </w:tc>
        <w:tc>
          <w:tcPr>
            <w:tcW w:w="2330" w:type="dxa"/>
            <w:tcBorders>
              <w:top w:val="single" w:sz="4" w:space="0" w:color="auto"/>
              <w:bottom w:val="single" w:sz="4" w:space="0" w:color="auto"/>
            </w:tcBorders>
          </w:tcPr>
          <w:p w:rsidR="008F2F59"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top w:val="single" w:sz="4" w:space="0" w:color="auto"/>
              <w:bottom w:val="single" w:sz="4" w:space="0" w:color="auto"/>
            </w:tcBorders>
          </w:tcPr>
          <w:p w:rsidR="008F2F59" w:rsidRDefault="00306E4C" w:rsidP="00306E4C">
            <w:pPr>
              <w:spacing w:line="360" w:lineRule="auto"/>
              <w:jc w:val="both"/>
              <w:rPr>
                <w:rFonts w:ascii="Times New Roman" w:hAnsi="Times New Roman" w:cs="Times New Roman"/>
                <w:sz w:val="24"/>
                <w:szCs w:val="24"/>
              </w:rPr>
            </w:pPr>
            <w:r>
              <w:rPr>
                <w:rFonts w:ascii="Times New Roman" w:hAnsi="Times New Roman" w:cs="Times New Roman"/>
                <w:sz w:val="24"/>
                <w:szCs w:val="24"/>
              </w:rPr>
              <w:t>10 марта – 30.05</w:t>
            </w:r>
          </w:p>
        </w:tc>
      </w:tr>
      <w:tr w:rsidR="008F2F59" w:rsidTr="008F2F59">
        <w:trPr>
          <w:trHeight w:val="1616"/>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bottom w:val="single" w:sz="4" w:space="0" w:color="auto"/>
            </w:tcBorders>
          </w:tcPr>
          <w:p w:rsidR="008F2F59" w:rsidRPr="008F2F59" w:rsidRDefault="008F2F59" w:rsidP="008F2F59">
            <w:pPr>
              <w:jc w:val="both"/>
              <w:rPr>
                <w:rStyle w:val="s2"/>
                <w:rFonts w:ascii="Times New Roman" w:hAnsi="Times New Roman" w:cs="Times New Roman"/>
                <w:sz w:val="24"/>
                <w:szCs w:val="24"/>
              </w:rPr>
            </w:pPr>
            <w:r>
              <w:rPr>
                <w:rStyle w:val="s2"/>
                <w:rFonts w:ascii="Times New Roman" w:hAnsi="Times New Roman" w:cs="Times New Roman"/>
                <w:sz w:val="24"/>
                <w:szCs w:val="24"/>
              </w:rPr>
              <w:t xml:space="preserve">5. </w:t>
            </w:r>
            <w:r w:rsidRPr="008F2F59">
              <w:rPr>
                <w:rStyle w:val="s2"/>
                <w:rFonts w:ascii="Times New Roman" w:hAnsi="Times New Roman" w:cs="Times New Roman"/>
                <w:sz w:val="24"/>
                <w:szCs w:val="24"/>
              </w:rPr>
              <w:t>Участие педагогов в курсах повышения квалификации.</w:t>
            </w:r>
          </w:p>
          <w:p w:rsidR="008F2F59" w:rsidRDefault="008F2F59" w:rsidP="008F2F59">
            <w:pPr>
              <w:jc w:val="both"/>
              <w:rPr>
                <w:rFonts w:ascii="Times New Roman" w:hAnsi="Times New Roman" w:cs="Times New Roman"/>
                <w:sz w:val="24"/>
                <w:szCs w:val="24"/>
              </w:rPr>
            </w:pPr>
            <w:r w:rsidRPr="008F2F59">
              <w:rPr>
                <w:rFonts w:ascii="Times New Roman" w:hAnsi="Times New Roman" w:cs="Times New Roman"/>
                <w:sz w:val="24"/>
                <w:szCs w:val="24"/>
              </w:rPr>
              <w:t>Подготовка проектов, исследовательских работ.</w:t>
            </w:r>
          </w:p>
        </w:tc>
        <w:tc>
          <w:tcPr>
            <w:tcW w:w="2330" w:type="dxa"/>
            <w:tcBorders>
              <w:top w:val="single" w:sz="4" w:space="0" w:color="auto"/>
              <w:bottom w:val="single" w:sz="4" w:space="0" w:color="auto"/>
            </w:tcBorders>
          </w:tcPr>
          <w:p w:rsidR="008F2F59"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top w:val="single" w:sz="4" w:space="0" w:color="auto"/>
              <w:bottom w:val="single" w:sz="4" w:space="0" w:color="auto"/>
            </w:tcBorders>
          </w:tcPr>
          <w:p w:rsidR="008F2F59"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В течение 2021-2022 учебного года. По необходимости</w:t>
            </w:r>
          </w:p>
        </w:tc>
      </w:tr>
      <w:tr w:rsidR="008F2F59" w:rsidTr="008F2F59">
        <w:trPr>
          <w:trHeight w:val="842"/>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bottom w:val="single" w:sz="4" w:space="0" w:color="auto"/>
            </w:tcBorders>
          </w:tcPr>
          <w:p w:rsidR="008F2F59" w:rsidRDefault="008F2F59" w:rsidP="008F2F59">
            <w:pPr>
              <w:pStyle w:val="p18"/>
              <w:spacing w:after="0"/>
              <w:jc w:val="both"/>
              <w:rPr>
                <w:rStyle w:val="s2"/>
              </w:rPr>
            </w:pPr>
            <w:r>
              <w:rPr>
                <w:rStyle w:val="s2"/>
              </w:rPr>
              <w:t xml:space="preserve">6. </w:t>
            </w:r>
            <w:r w:rsidRPr="008F2F59">
              <w:rPr>
                <w:rStyle w:val="s2"/>
              </w:rPr>
              <w:t>Участие педагогов в курсах повышения квалификации.</w:t>
            </w:r>
          </w:p>
        </w:tc>
        <w:tc>
          <w:tcPr>
            <w:tcW w:w="2330" w:type="dxa"/>
            <w:tcBorders>
              <w:top w:val="single" w:sz="4" w:space="0" w:color="auto"/>
              <w:bottom w:val="single" w:sz="4" w:space="0" w:color="auto"/>
            </w:tcBorders>
          </w:tcPr>
          <w:p w:rsidR="008F2F59" w:rsidRDefault="008F2F59" w:rsidP="00367584">
            <w:pPr>
              <w:spacing w:line="360" w:lineRule="auto"/>
              <w:jc w:val="both"/>
              <w:rPr>
                <w:rFonts w:ascii="Times New Roman" w:hAnsi="Times New Roman" w:cs="Times New Roman"/>
                <w:sz w:val="24"/>
                <w:szCs w:val="24"/>
              </w:rPr>
            </w:pPr>
          </w:p>
        </w:tc>
        <w:tc>
          <w:tcPr>
            <w:tcW w:w="2301" w:type="dxa"/>
            <w:tcBorders>
              <w:top w:val="single" w:sz="4" w:space="0" w:color="auto"/>
              <w:bottom w:val="single" w:sz="4" w:space="0" w:color="auto"/>
            </w:tcBorders>
          </w:tcPr>
          <w:p w:rsidR="008F2F59" w:rsidRDefault="008F2F59" w:rsidP="00367584">
            <w:pPr>
              <w:spacing w:line="360" w:lineRule="auto"/>
              <w:jc w:val="both"/>
              <w:rPr>
                <w:rFonts w:ascii="Times New Roman" w:hAnsi="Times New Roman" w:cs="Times New Roman"/>
                <w:sz w:val="24"/>
                <w:szCs w:val="24"/>
              </w:rPr>
            </w:pPr>
          </w:p>
        </w:tc>
      </w:tr>
      <w:tr w:rsidR="008F2F59" w:rsidTr="008F2F59">
        <w:trPr>
          <w:trHeight w:val="1671"/>
        </w:trPr>
        <w:tc>
          <w:tcPr>
            <w:tcW w:w="2363" w:type="dxa"/>
            <w:vMerge/>
          </w:tcPr>
          <w:p w:rsidR="008F2F59" w:rsidRPr="00FC7B99" w:rsidRDefault="008F2F59" w:rsidP="0034089B">
            <w:pPr>
              <w:rPr>
                <w:rFonts w:ascii="Times New Roman" w:eastAsia="Calibri" w:hAnsi="Times New Roman" w:cs="Times New Roman"/>
                <w:sz w:val="24"/>
                <w:szCs w:val="24"/>
              </w:rPr>
            </w:pPr>
          </w:p>
        </w:tc>
        <w:tc>
          <w:tcPr>
            <w:tcW w:w="2577" w:type="dxa"/>
            <w:tcBorders>
              <w:top w:val="single" w:sz="4" w:space="0" w:color="auto"/>
            </w:tcBorders>
          </w:tcPr>
          <w:p w:rsidR="008F2F59" w:rsidRPr="008F2F59" w:rsidRDefault="008F2F59" w:rsidP="008F2F59">
            <w:pPr>
              <w:pStyle w:val="p18"/>
              <w:spacing w:before="0" w:beforeAutospacing="0" w:after="0" w:afterAutospacing="0"/>
              <w:jc w:val="both"/>
              <w:rPr>
                <w:rStyle w:val="s2"/>
              </w:rPr>
            </w:pPr>
            <w:r>
              <w:rPr>
                <w:rStyle w:val="s2"/>
              </w:rPr>
              <w:t xml:space="preserve">7. </w:t>
            </w:r>
            <w:r w:rsidRPr="008F2F59">
              <w:rPr>
                <w:rStyle w:val="s2"/>
              </w:rPr>
              <w:t>Организация внутри</w:t>
            </w:r>
            <w:r w:rsidR="00306E4C">
              <w:rPr>
                <w:rStyle w:val="s2"/>
              </w:rPr>
              <w:t>школьного</w:t>
            </w:r>
            <w:r w:rsidRPr="008F2F59">
              <w:rPr>
                <w:rStyle w:val="s2"/>
              </w:rPr>
              <w:t xml:space="preserve"> обучения и самообразования.</w:t>
            </w:r>
          </w:p>
          <w:p w:rsidR="008F2F59" w:rsidRDefault="008F2F59" w:rsidP="00664D8F">
            <w:pPr>
              <w:spacing w:line="360" w:lineRule="auto"/>
              <w:jc w:val="both"/>
              <w:rPr>
                <w:rStyle w:val="s2"/>
              </w:rPr>
            </w:pPr>
          </w:p>
        </w:tc>
        <w:tc>
          <w:tcPr>
            <w:tcW w:w="2330" w:type="dxa"/>
            <w:tcBorders>
              <w:top w:val="single" w:sz="4" w:space="0" w:color="auto"/>
            </w:tcBorders>
          </w:tcPr>
          <w:p w:rsidR="008F2F59"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Плющенко А.А. 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top w:val="single" w:sz="4" w:space="0" w:color="auto"/>
            </w:tcBorders>
          </w:tcPr>
          <w:p w:rsidR="008F2F59"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 период всего времени. </w:t>
            </w:r>
          </w:p>
        </w:tc>
      </w:tr>
      <w:tr w:rsidR="0034089B" w:rsidTr="00306E4C">
        <w:trPr>
          <w:trHeight w:val="2663"/>
        </w:trPr>
        <w:tc>
          <w:tcPr>
            <w:tcW w:w="2363" w:type="dxa"/>
            <w:tcBorders>
              <w:bottom w:val="single" w:sz="4" w:space="0" w:color="auto"/>
            </w:tcBorders>
          </w:tcPr>
          <w:p w:rsidR="0034089B" w:rsidRDefault="0034089B" w:rsidP="00367584">
            <w:pPr>
              <w:spacing w:line="360" w:lineRule="auto"/>
              <w:jc w:val="both"/>
              <w:rPr>
                <w:rFonts w:ascii="Times New Roman" w:hAnsi="Times New Roman" w:cs="Times New Roman"/>
                <w:b/>
                <w:sz w:val="24"/>
                <w:szCs w:val="24"/>
              </w:rPr>
            </w:pPr>
            <w:r w:rsidRPr="00FC7B99">
              <w:rPr>
                <w:rFonts w:ascii="Times New Roman" w:hAnsi="Times New Roman" w:cs="Times New Roman"/>
                <w:sz w:val="24"/>
                <w:szCs w:val="24"/>
              </w:rPr>
              <w:t>Основной этап 2021-2022 учебный год.</w:t>
            </w:r>
          </w:p>
        </w:tc>
        <w:tc>
          <w:tcPr>
            <w:tcW w:w="2577" w:type="dxa"/>
            <w:tcBorders>
              <w:bottom w:val="single" w:sz="4" w:space="0" w:color="auto"/>
            </w:tcBorders>
          </w:tcPr>
          <w:p w:rsidR="0034089B"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t>Внедрение программы «Букварь грамотного финансиста»</w:t>
            </w:r>
          </w:p>
          <w:p w:rsidR="00306E4C" w:rsidRDefault="00306E4C" w:rsidP="00367584">
            <w:pPr>
              <w:spacing w:line="360" w:lineRule="auto"/>
              <w:jc w:val="both"/>
              <w:rPr>
                <w:rFonts w:ascii="Times New Roman" w:hAnsi="Times New Roman" w:cs="Times New Roman"/>
                <w:b/>
                <w:sz w:val="24"/>
                <w:szCs w:val="24"/>
              </w:rPr>
            </w:pPr>
          </w:p>
          <w:p w:rsidR="00306E4C" w:rsidRDefault="00306E4C" w:rsidP="00367584">
            <w:pPr>
              <w:spacing w:line="360" w:lineRule="auto"/>
              <w:jc w:val="both"/>
              <w:rPr>
                <w:rFonts w:ascii="Times New Roman" w:hAnsi="Times New Roman" w:cs="Times New Roman"/>
                <w:b/>
                <w:sz w:val="24"/>
                <w:szCs w:val="24"/>
              </w:rPr>
            </w:pPr>
          </w:p>
          <w:p w:rsidR="00306E4C" w:rsidRDefault="00306E4C" w:rsidP="00367584">
            <w:pPr>
              <w:spacing w:line="360" w:lineRule="auto"/>
              <w:jc w:val="both"/>
              <w:rPr>
                <w:rFonts w:ascii="Times New Roman" w:hAnsi="Times New Roman" w:cs="Times New Roman"/>
                <w:b/>
                <w:sz w:val="24"/>
                <w:szCs w:val="24"/>
              </w:rPr>
            </w:pPr>
          </w:p>
        </w:tc>
        <w:tc>
          <w:tcPr>
            <w:tcW w:w="2330" w:type="dxa"/>
            <w:tcBorders>
              <w:bottom w:val="single" w:sz="4" w:space="0" w:color="auto"/>
            </w:tcBorders>
          </w:tcPr>
          <w:p w:rsidR="0034089B"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Плющенко А.А. 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bottom w:val="single" w:sz="4" w:space="0" w:color="auto"/>
            </w:tcBorders>
          </w:tcPr>
          <w:p w:rsidR="0034089B"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t>Сентябрь 2021</w:t>
            </w:r>
          </w:p>
        </w:tc>
      </w:tr>
      <w:tr w:rsidR="00306E4C" w:rsidTr="00306E4C">
        <w:trPr>
          <w:trHeight w:val="2798"/>
        </w:trPr>
        <w:tc>
          <w:tcPr>
            <w:tcW w:w="2363" w:type="dxa"/>
            <w:tcBorders>
              <w:top w:val="single" w:sz="4" w:space="0" w:color="auto"/>
              <w:bottom w:val="single" w:sz="4" w:space="0" w:color="auto"/>
            </w:tcBorders>
          </w:tcPr>
          <w:p w:rsidR="00306E4C" w:rsidRPr="00FC7B99" w:rsidRDefault="00306E4C" w:rsidP="00367584">
            <w:pPr>
              <w:spacing w:line="360" w:lineRule="auto"/>
              <w:jc w:val="both"/>
              <w:rPr>
                <w:rFonts w:ascii="Times New Roman" w:hAnsi="Times New Roman" w:cs="Times New Roman"/>
                <w:sz w:val="24"/>
                <w:szCs w:val="24"/>
              </w:rPr>
            </w:pPr>
          </w:p>
        </w:tc>
        <w:tc>
          <w:tcPr>
            <w:tcW w:w="2577" w:type="dxa"/>
            <w:tcBorders>
              <w:top w:val="single" w:sz="4" w:space="0" w:color="auto"/>
              <w:bottom w:val="single" w:sz="4" w:space="0" w:color="auto"/>
            </w:tcBorders>
          </w:tcPr>
          <w:p w:rsidR="00306E4C"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t>Обучению курсу финансовой грамотности 1-4 класс</w:t>
            </w:r>
          </w:p>
          <w:p w:rsidR="00306E4C" w:rsidRDefault="00306E4C" w:rsidP="00367584">
            <w:pPr>
              <w:spacing w:line="360" w:lineRule="auto"/>
              <w:jc w:val="both"/>
              <w:rPr>
                <w:rFonts w:ascii="Times New Roman" w:hAnsi="Times New Roman" w:cs="Times New Roman"/>
                <w:b/>
                <w:sz w:val="24"/>
                <w:szCs w:val="24"/>
              </w:rPr>
            </w:pPr>
          </w:p>
          <w:p w:rsidR="00306E4C" w:rsidRDefault="00306E4C" w:rsidP="00367584">
            <w:pPr>
              <w:spacing w:line="360" w:lineRule="auto"/>
              <w:jc w:val="both"/>
              <w:rPr>
                <w:rFonts w:ascii="Times New Roman" w:hAnsi="Times New Roman" w:cs="Times New Roman"/>
                <w:b/>
                <w:sz w:val="24"/>
                <w:szCs w:val="24"/>
              </w:rPr>
            </w:pPr>
          </w:p>
          <w:p w:rsidR="00306E4C" w:rsidRDefault="00306E4C" w:rsidP="00367584">
            <w:pPr>
              <w:spacing w:line="360" w:lineRule="auto"/>
              <w:jc w:val="both"/>
              <w:rPr>
                <w:rFonts w:ascii="Times New Roman" w:hAnsi="Times New Roman" w:cs="Times New Roman"/>
                <w:b/>
                <w:sz w:val="24"/>
                <w:szCs w:val="24"/>
              </w:rPr>
            </w:pPr>
          </w:p>
        </w:tc>
        <w:tc>
          <w:tcPr>
            <w:tcW w:w="2330" w:type="dxa"/>
            <w:tcBorders>
              <w:top w:val="single" w:sz="4" w:space="0" w:color="auto"/>
              <w:bottom w:val="single" w:sz="4" w:space="0" w:color="auto"/>
            </w:tcBorders>
          </w:tcPr>
          <w:p w:rsidR="00306E4C"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Плющенко А.А. 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top w:val="single" w:sz="4" w:space="0" w:color="auto"/>
              <w:bottom w:val="single" w:sz="4" w:space="0" w:color="auto"/>
            </w:tcBorders>
          </w:tcPr>
          <w:p w:rsidR="00306E4C" w:rsidRDefault="00306E4C" w:rsidP="00306E4C">
            <w:pPr>
              <w:spacing w:line="360" w:lineRule="auto"/>
              <w:jc w:val="both"/>
              <w:rPr>
                <w:rFonts w:ascii="Times New Roman" w:hAnsi="Times New Roman" w:cs="Times New Roman"/>
                <w:b/>
                <w:sz w:val="24"/>
                <w:szCs w:val="24"/>
              </w:rPr>
            </w:pPr>
            <w:r>
              <w:rPr>
                <w:rFonts w:ascii="Times New Roman" w:hAnsi="Times New Roman" w:cs="Times New Roman"/>
                <w:b/>
                <w:sz w:val="24"/>
                <w:szCs w:val="24"/>
              </w:rPr>
              <w:t>Сентябрь2021 –май 2022</w:t>
            </w:r>
          </w:p>
        </w:tc>
      </w:tr>
      <w:tr w:rsidR="00306E4C" w:rsidTr="00306E4C">
        <w:trPr>
          <w:trHeight w:val="1742"/>
        </w:trPr>
        <w:tc>
          <w:tcPr>
            <w:tcW w:w="2363" w:type="dxa"/>
            <w:tcBorders>
              <w:top w:val="single" w:sz="4" w:space="0" w:color="auto"/>
              <w:bottom w:val="single" w:sz="4" w:space="0" w:color="auto"/>
            </w:tcBorders>
          </w:tcPr>
          <w:p w:rsidR="00306E4C" w:rsidRPr="00FC7B99" w:rsidRDefault="00306E4C" w:rsidP="00367584">
            <w:pPr>
              <w:spacing w:line="360" w:lineRule="auto"/>
              <w:jc w:val="both"/>
              <w:rPr>
                <w:rFonts w:ascii="Times New Roman" w:hAnsi="Times New Roman" w:cs="Times New Roman"/>
                <w:sz w:val="24"/>
                <w:szCs w:val="24"/>
              </w:rPr>
            </w:pPr>
          </w:p>
        </w:tc>
        <w:tc>
          <w:tcPr>
            <w:tcW w:w="2577" w:type="dxa"/>
            <w:tcBorders>
              <w:top w:val="single" w:sz="4" w:space="0" w:color="auto"/>
              <w:bottom w:val="single" w:sz="4" w:space="0" w:color="auto"/>
            </w:tcBorders>
          </w:tcPr>
          <w:p w:rsidR="00306E4C"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t>Анализ результатов обучения курсу по финансовой грамотности.</w:t>
            </w:r>
          </w:p>
        </w:tc>
        <w:tc>
          <w:tcPr>
            <w:tcW w:w="2330" w:type="dxa"/>
            <w:tcBorders>
              <w:top w:val="single" w:sz="4" w:space="0" w:color="auto"/>
              <w:bottom w:val="single" w:sz="4" w:space="0" w:color="auto"/>
            </w:tcBorders>
          </w:tcPr>
          <w:p w:rsidR="00306E4C"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Плющенко А.А. Дронова И.А., Шмакова  Н.И., </w:t>
            </w:r>
            <w:proofErr w:type="spellStart"/>
            <w:r>
              <w:rPr>
                <w:rFonts w:ascii="Times New Roman" w:hAnsi="Times New Roman" w:cs="Times New Roman"/>
                <w:sz w:val="24"/>
                <w:szCs w:val="24"/>
              </w:rPr>
              <w:t>Гуляйкина</w:t>
            </w:r>
            <w:proofErr w:type="spellEnd"/>
            <w:r>
              <w:rPr>
                <w:rFonts w:ascii="Times New Roman" w:hAnsi="Times New Roman" w:cs="Times New Roman"/>
                <w:sz w:val="24"/>
                <w:szCs w:val="24"/>
              </w:rPr>
              <w:t xml:space="preserve"> И.В., </w:t>
            </w:r>
            <w:proofErr w:type="spellStart"/>
            <w:r>
              <w:rPr>
                <w:rFonts w:ascii="Times New Roman" w:hAnsi="Times New Roman" w:cs="Times New Roman"/>
                <w:sz w:val="24"/>
                <w:szCs w:val="24"/>
              </w:rPr>
              <w:t>Амиршоева</w:t>
            </w:r>
            <w:proofErr w:type="spellEnd"/>
            <w:r>
              <w:rPr>
                <w:rFonts w:ascii="Times New Roman" w:hAnsi="Times New Roman" w:cs="Times New Roman"/>
                <w:sz w:val="24"/>
                <w:szCs w:val="24"/>
              </w:rPr>
              <w:t xml:space="preserve"> О.Б. Коновалова А.И., </w:t>
            </w:r>
            <w:proofErr w:type="spellStart"/>
            <w:r>
              <w:rPr>
                <w:rFonts w:ascii="Times New Roman" w:hAnsi="Times New Roman" w:cs="Times New Roman"/>
                <w:sz w:val="24"/>
                <w:szCs w:val="24"/>
              </w:rPr>
              <w:t>Касицкая</w:t>
            </w:r>
            <w:proofErr w:type="spellEnd"/>
            <w:r>
              <w:rPr>
                <w:rFonts w:ascii="Times New Roman" w:hAnsi="Times New Roman" w:cs="Times New Roman"/>
                <w:sz w:val="24"/>
                <w:szCs w:val="24"/>
              </w:rPr>
              <w:t xml:space="preserve"> Т.Н.</w:t>
            </w:r>
          </w:p>
        </w:tc>
        <w:tc>
          <w:tcPr>
            <w:tcW w:w="2301" w:type="dxa"/>
            <w:tcBorders>
              <w:top w:val="single" w:sz="4" w:space="0" w:color="auto"/>
              <w:bottom w:val="single" w:sz="4" w:space="0" w:color="auto"/>
            </w:tcBorders>
          </w:tcPr>
          <w:p w:rsidR="00306E4C" w:rsidRDefault="00306E4C" w:rsidP="00306E4C">
            <w:pPr>
              <w:spacing w:line="360" w:lineRule="auto"/>
              <w:jc w:val="both"/>
              <w:rPr>
                <w:rFonts w:ascii="Times New Roman" w:hAnsi="Times New Roman" w:cs="Times New Roman"/>
                <w:b/>
                <w:sz w:val="24"/>
                <w:szCs w:val="24"/>
              </w:rPr>
            </w:pPr>
            <w:r>
              <w:rPr>
                <w:rFonts w:ascii="Times New Roman" w:hAnsi="Times New Roman" w:cs="Times New Roman"/>
                <w:b/>
                <w:sz w:val="24"/>
                <w:szCs w:val="24"/>
              </w:rPr>
              <w:t>Май 2022</w:t>
            </w:r>
          </w:p>
        </w:tc>
      </w:tr>
      <w:tr w:rsidR="00306E4C" w:rsidTr="00306E4C">
        <w:trPr>
          <w:trHeight w:val="967"/>
        </w:trPr>
        <w:tc>
          <w:tcPr>
            <w:tcW w:w="2363" w:type="dxa"/>
            <w:tcBorders>
              <w:top w:val="single" w:sz="4" w:space="0" w:color="auto"/>
            </w:tcBorders>
          </w:tcPr>
          <w:p w:rsidR="00306E4C" w:rsidRPr="00FC7B99" w:rsidRDefault="00306E4C" w:rsidP="00367584">
            <w:pPr>
              <w:spacing w:line="360" w:lineRule="auto"/>
              <w:jc w:val="both"/>
              <w:rPr>
                <w:rFonts w:ascii="Times New Roman" w:hAnsi="Times New Roman" w:cs="Times New Roman"/>
                <w:sz w:val="24"/>
                <w:szCs w:val="24"/>
              </w:rPr>
            </w:pPr>
          </w:p>
        </w:tc>
        <w:tc>
          <w:tcPr>
            <w:tcW w:w="2577" w:type="dxa"/>
            <w:tcBorders>
              <w:top w:val="single" w:sz="4" w:space="0" w:color="auto"/>
            </w:tcBorders>
          </w:tcPr>
          <w:p w:rsidR="00306E4C"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t>Анкетирование родителей</w:t>
            </w:r>
          </w:p>
        </w:tc>
        <w:tc>
          <w:tcPr>
            <w:tcW w:w="2330" w:type="dxa"/>
            <w:tcBorders>
              <w:top w:val="single" w:sz="4" w:space="0" w:color="auto"/>
            </w:tcBorders>
          </w:tcPr>
          <w:p w:rsidR="00306E4C" w:rsidRDefault="00306E4C" w:rsidP="00367584">
            <w:pPr>
              <w:spacing w:line="360" w:lineRule="auto"/>
              <w:jc w:val="both"/>
              <w:rPr>
                <w:rFonts w:ascii="Times New Roman" w:hAnsi="Times New Roman" w:cs="Times New Roman"/>
                <w:sz w:val="24"/>
                <w:szCs w:val="24"/>
              </w:rPr>
            </w:pPr>
            <w:r>
              <w:rPr>
                <w:rFonts w:ascii="Times New Roman" w:hAnsi="Times New Roman" w:cs="Times New Roman"/>
                <w:sz w:val="24"/>
                <w:szCs w:val="24"/>
              </w:rPr>
              <w:t>Плющенко А.А.</w:t>
            </w:r>
          </w:p>
        </w:tc>
        <w:tc>
          <w:tcPr>
            <w:tcW w:w="2301" w:type="dxa"/>
            <w:tcBorders>
              <w:top w:val="single" w:sz="4" w:space="0" w:color="auto"/>
            </w:tcBorders>
          </w:tcPr>
          <w:p w:rsidR="00306E4C" w:rsidRDefault="00306E4C" w:rsidP="00306E4C">
            <w:pPr>
              <w:spacing w:line="360" w:lineRule="auto"/>
              <w:jc w:val="both"/>
              <w:rPr>
                <w:rFonts w:ascii="Times New Roman" w:hAnsi="Times New Roman" w:cs="Times New Roman"/>
                <w:b/>
                <w:sz w:val="24"/>
                <w:szCs w:val="24"/>
              </w:rPr>
            </w:pPr>
            <w:r>
              <w:rPr>
                <w:rFonts w:ascii="Times New Roman" w:hAnsi="Times New Roman" w:cs="Times New Roman"/>
                <w:b/>
                <w:sz w:val="24"/>
                <w:szCs w:val="24"/>
              </w:rPr>
              <w:t>Май 2022</w:t>
            </w:r>
          </w:p>
        </w:tc>
      </w:tr>
      <w:tr w:rsidR="0034089B" w:rsidTr="008F2F59">
        <w:tc>
          <w:tcPr>
            <w:tcW w:w="2363" w:type="dxa"/>
          </w:tcPr>
          <w:p w:rsidR="0034089B" w:rsidRDefault="0034089B" w:rsidP="00367584">
            <w:pPr>
              <w:spacing w:line="360" w:lineRule="auto"/>
              <w:jc w:val="both"/>
              <w:rPr>
                <w:rFonts w:ascii="Times New Roman" w:hAnsi="Times New Roman" w:cs="Times New Roman"/>
                <w:b/>
                <w:sz w:val="24"/>
                <w:szCs w:val="24"/>
              </w:rPr>
            </w:pPr>
            <w:r w:rsidRPr="00FC7B99">
              <w:rPr>
                <w:rFonts w:ascii="Times New Roman" w:hAnsi="Times New Roman" w:cs="Times New Roman"/>
                <w:sz w:val="24"/>
                <w:szCs w:val="24"/>
              </w:rPr>
              <w:t>Заключительный этап</w:t>
            </w:r>
            <w:r>
              <w:rPr>
                <w:rFonts w:ascii="Times New Roman" w:hAnsi="Times New Roman" w:cs="Times New Roman"/>
                <w:sz w:val="24"/>
                <w:szCs w:val="24"/>
              </w:rPr>
              <w:t xml:space="preserve"> 2022-2023 </w:t>
            </w:r>
            <w:r>
              <w:rPr>
                <w:rFonts w:ascii="Times New Roman" w:hAnsi="Times New Roman" w:cs="Times New Roman"/>
                <w:sz w:val="24"/>
                <w:szCs w:val="24"/>
              </w:rPr>
              <w:lastRenderedPageBreak/>
              <w:t>учебный год.</w:t>
            </w:r>
          </w:p>
        </w:tc>
        <w:tc>
          <w:tcPr>
            <w:tcW w:w="2577" w:type="dxa"/>
          </w:tcPr>
          <w:p w:rsidR="0034089B"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Мониторинг сохранности </w:t>
            </w:r>
            <w:r>
              <w:rPr>
                <w:rFonts w:ascii="Times New Roman" w:hAnsi="Times New Roman" w:cs="Times New Roman"/>
                <w:b/>
                <w:sz w:val="24"/>
                <w:szCs w:val="24"/>
              </w:rPr>
              <w:lastRenderedPageBreak/>
              <w:t>положительных результатов.</w:t>
            </w:r>
          </w:p>
        </w:tc>
        <w:tc>
          <w:tcPr>
            <w:tcW w:w="2330" w:type="dxa"/>
          </w:tcPr>
          <w:p w:rsidR="0034089B"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Плющенко А.А.</w:t>
            </w:r>
          </w:p>
        </w:tc>
        <w:tc>
          <w:tcPr>
            <w:tcW w:w="2301" w:type="dxa"/>
          </w:tcPr>
          <w:p w:rsidR="0034089B" w:rsidRDefault="00306E4C" w:rsidP="00367584">
            <w:pPr>
              <w:spacing w:line="360" w:lineRule="auto"/>
              <w:jc w:val="both"/>
              <w:rPr>
                <w:rFonts w:ascii="Times New Roman" w:hAnsi="Times New Roman" w:cs="Times New Roman"/>
                <w:b/>
                <w:sz w:val="24"/>
                <w:szCs w:val="24"/>
              </w:rPr>
            </w:pPr>
            <w:r>
              <w:rPr>
                <w:rFonts w:ascii="Times New Roman" w:hAnsi="Times New Roman" w:cs="Times New Roman"/>
                <w:b/>
                <w:sz w:val="24"/>
                <w:szCs w:val="24"/>
              </w:rPr>
              <w:t>Сентябрь  2022  май 2023</w:t>
            </w:r>
          </w:p>
        </w:tc>
      </w:tr>
    </w:tbl>
    <w:p w:rsidR="00306E4C" w:rsidRDefault="00306E4C" w:rsidP="00367584">
      <w:pPr>
        <w:spacing w:line="360" w:lineRule="auto"/>
        <w:jc w:val="both"/>
        <w:rPr>
          <w:rFonts w:ascii="Times New Roman" w:hAnsi="Times New Roman" w:cs="Times New Roman"/>
          <w:b/>
          <w:sz w:val="24"/>
          <w:szCs w:val="24"/>
        </w:rPr>
      </w:pPr>
    </w:p>
    <w:p w:rsidR="00306E4C" w:rsidRDefault="00306E4C">
      <w:pPr>
        <w:rPr>
          <w:rFonts w:ascii="Times New Roman" w:hAnsi="Times New Roman" w:cs="Times New Roman"/>
          <w:b/>
          <w:sz w:val="24"/>
          <w:szCs w:val="24"/>
        </w:rPr>
      </w:pPr>
      <w:r>
        <w:rPr>
          <w:rFonts w:ascii="Times New Roman" w:hAnsi="Times New Roman" w:cs="Times New Roman"/>
          <w:b/>
          <w:sz w:val="24"/>
          <w:szCs w:val="24"/>
        </w:rPr>
        <w:br w:type="page"/>
      </w:r>
    </w:p>
    <w:p w:rsidR="002D6CE1" w:rsidRPr="002D6CE1" w:rsidRDefault="002D6CE1" w:rsidP="002D6CE1">
      <w:pPr>
        <w:spacing w:after="0" w:line="240" w:lineRule="auto"/>
        <w:ind w:firstLine="567"/>
        <w:jc w:val="center"/>
        <w:rPr>
          <w:rFonts w:ascii="Times New Roman" w:hAnsi="Times New Roman" w:cs="Times New Roman"/>
          <w:b/>
          <w:sz w:val="28"/>
          <w:szCs w:val="28"/>
        </w:rPr>
      </w:pPr>
      <w:r w:rsidRPr="002D6CE1">
        <w:rPr>
          <w:rFonts w:ascii="Times New Roman" w:hAnsi="Times New Roman" w:cs="Times New Roman"/>
          <w:b/>
          <w:sz w:val="28"/>
          <w:szCs w:val="28"/>
        </w:rPr>
        <w:lastRenderedPageBreak/>
        <w:t>Пояснительная записка.</w:t>
      </w:r>
    </w:p>
    <w:p w:rsidR="002D6CE1" w:rsidRPr="002F5B90" w:rsidRDefault="002D6CE1" w:rsidP="002D6CE1">
      <w:pPr>
        <w:spacing w:after="0" w:line="240" w:lineRule="auto"/>
        <w:ind w:firstLine="567"/>
        <w:jc w:val="both"/>
        <w:rPr>
          <w:rFonts w:ascii="Times New Roman" w:hAnsi="Times New Roman" w:cs="Times New Roman"/>
          <w:sz w:val="28"/>
          <w:szCs w:val="28"/>
        </w:rPr>
      </w:pPr>
      <w:r w:rsidRPr="002F5B90">
        <w:rPr>
          <w:rFonts w:ascii="Times New Roman" w:hAnsi="Times New Roman" w:cs="Times New Roman"/>
          <w:sz w:val="28"/>
          <w:szCs w:val="28"/>
        </w:rPr>
        <w:t>Финансовое просвещение и воспитание детей школьного возраста – сравнительно новое направление в школьной педагогике. Ведь финансовая грамотность является глобальной социальной проблемой, неотделимой от ребенка с ранних лет его жизни.</w:t>
      </w:r>
    </w:p>
    <w:p w:rsidR="002D6CE1" w:rsidRPr="002D6CE1" w:rsidRDefault="002D6CE1" w:rsidP="002D6CE1">
      <w:pPr>
        <w:jc w:val="both"/>
        <w:rPr>
          <w:rFonts w:ascii="Times New Roman" w:hAnsi="Times New Roman" w:cs="Times New Roman"/>
          <w:sz w:val="24"/>
          <w:szCs w:val="24"/>
        </w:rPr>
      </w:pPr>
      <w:r w:rsidRPr="002E1782">
        <w:rPr>
          <w:rFonts w:ascii="Times New Roman" w:hAnsi="Times New Roman" w:cs="Times New Roman"/>
          <w:sz w:val="28"/>
          <w:szCs w:val="28"/>
        </w:rPr>
        <w:t xml:space="preserve">Актуальность </w:t>
      </w:r>
      <w:r>
        <w:rPr>
          <w:rFonts w:ascii="Times New Roman" w:hAnsi="Times New Roman" w:cs="Times New Roman"/>
          <w:sz w:val="28"/>
          <w:szCs w:val="28"/>
        </w:rPr>
        <w:t xml:space="preserve">проекта </w:t>
      </w:r>
      <w:r w:rsidRPr="002E1782">
        <w:rPr>
          <w:rFonts w:ascii="Times New Roman" w:hAnsi="Times New Roman" w:cs="Times New Roman"/>
          <w:sz w:val="28"/>
          <w:szCs w:val="28"/>
        </w:rPr>
        <w:t>«</w:t>
      </w:r>
      <w:r w:rsidRPr="008F2F59">
        <w:rPr>
          <w:rFonts w:ascii="Times New Roman" w:hAnsi="Times New Roman" w:cs="Times New Roman"/>
          <w:sz w:val="24"/>
          <w:szCs w:val="24"/>
        </w:rPr>
        <w:t>«Букварь грамотного финансиста»</w:t>
      </w:r>
      <w:r>
        <w:rPr>
          <w:rFonts w:ascii="Times New Roman" w:hAnsi="Times New Roman" w:cs="Times New Roman"/>
          <w:sz w:val="28"/>
          <w:szCs w:val="28"/>
        </w:rPr>
        <w:t xml:space="preserve"> </w:t>
      </w:r>
      <w:r w:rsidRPr="002E1782">
        <w:rPr>
          <w:rFonts w:ascii="Times New Roman" w:hAnsi="Times New Roman" w:cs="Times New Roman"/>
          <w:sz w:val="28"/>
          <w:szCs w:val="28"/>
        </w:rPr>
        <w:t>определяется острой потребностью разрешения противоречия: между необходимостью введения в школьную практику курса «Финансовая грамотность» и недостаточной проработанностью в педагогической науке проблемы отбора содержания, способов организации обучения школьников и их родителей, под</w:t>
      </w:r>
      <w:r>
        <w:rPr>
          <w:rFonts w:ascii="Times New Roman" w:hAnsi="Times New Roman" w:cs="Times New Roman"/>
          <w:sz w:val="28"/>
          <w:szCs w:val="28"/>
        </w:rPr>
        <w:t>готовки педагогических кадров.</w:t>
      </w:r>
    </w:p>
    <w:p w:rsidR="002D6CE1" w:rsidRPr="002D6CE1" w:rsidRDefault="002D6CE1" w:rsidP="002D6CE1">
      <w:pPr>
        <w:jc w:val="both"/>
        <w:rPr>
          <w:rFonts w:ascii="Times New Roman" w:hAnsi="Times New Roman" w:cs="Times New Roman"/>
          <w:sz w:val="24"/>
          <w:szCs w:val="24"/>
        </w:rPr>
      </w:pPr>
      <w:r w:rsidRPr="00B11CB1">
        <w:rPr>
          <w:rFonts w:ascii="Times New Roman" w:hAnsi="Times New Roman" w:cs="Times New Roman"/>
          <w:sz w:val="28"/>
          <w:szCs w:val="28"/>
        </w:rPr>
        <w:t>Проект «</w:t>
      </w:r>
      <w:r w:rsidRPr="008F2F59">
        <w:rPr>
          <w:rFonts w:ascii="Times New Roman" w:hAnsi="Times New Roman" w:cs="Times New Roman"/>
          <w:sz w:val="24"/>
          <w:szCs w:val="24"/>
        </w:rPr>
        <w:t>«Букварь грамотного финансиста</w:t>
      </w:r>
      <w:r w:rsidRPr="00B11CB1">
        <w:rPr>
          <w:rFonts w:ascii="Times New Roman" w:hAnsi="Times New Roman" w:cs="Times New Roman"/>
          <w:sz w:val="28"/>
          <w:szCs w:val="28"/>
        </w:rPr>
        <w:t>» определяет цели, задачи, механизм реализации и предполагаемые результаты повышения уровня социализации школьников, обеспечивает внедрение интерактивных методов экономического образования, финансового просвещения и организацию практико-ориентированной образовательной среды в школе путем создания модели раннего экономического образования и развития финансовой грамотности в рамках внеурочной деятельности на период 2017-201</w:t>
      </w:r>
      <w:r>
        <w:rPr>
          <w:rFonts w:ascii="Times New Roman" w:hAnsi="Times New Roman" w:cs="Times New Roman"/>
          <w:sz w:val="28"/>
          <w:szCs w:val="28"/>
        </w:rPr>
        <w:t>9</w:t>
      </w:r>
      <w:r w:rsidRPr="00B11CB1">
        <w:rPr>
          <w:rFonts w:ascii="Times New Roman" w:hAnsi="Times New Roman" w:cs="Times New Roman"/>
          <w:sz w:val="28"/>
          <w:szCs w:val="28"/>
        </w:rPr>
        <w:t xml:space="preserve"> годы.</w:t>
      </w:r>
    </w:p>
    <w:p w:rsidR="002D6CE1" w:rsidRPr="00E27D64" w:rsidRDefault="002D6CE1" w:rsidP="002D6CE1">
      <w:pPr>
        <w:spacing w:after="0" w:line="240" w:lineRule="auto"/>
        <w:ind w:firstLine="567"/>
        <w:jc w:val="both"/>
        <w:rPr>
          <w:rFonts w:ascii="Times New Roman" w:hAnsi="Times New Roman" w:cs="Times New Roman"/>
          <w:sz w:val="28"/>
          <w:szCs w:val="28"/>
        </w:rPr>
      </w:pPr>
      <w:r w:rsidRPr="00B11CB1">
        <w:rPr>
          <w:rFonts w:ascii="Times New Roman" w:hAnsi="Times New Roman" w:cs="Times New Roman"/>
          <w:sz w:val="28"/>
          <w:szCs w:val="28"/>
        </w:rPr>
        <w:t xml:space="preserve">Данный проект дополняет и расширяет содержание образования, стимулирует к дальнейшему совершенствованию систему непрерывного экономического образования школы. Проект направлен на обучение </w:t>
      </w:r>
      <w:r>
        <w:rPr>
          <w:rFonts w:ascii="Times New Roman" w:hAnsi="Times New Roman" w:cs="Times New Roman"/>
          <w:sz w:val="28"/>
          <w:szCs w:val="28"/>
        </w:rPr>
        <w:t>учащихся начальных классов (2-3 классы)</w:t>
      </w:r>
      <w:r w:rsidRPr="00B11CB1">
        <w:rPr>
          <w:rFonts w:ascii="Times New Roman" w:hAnsi="Times New Roman" w:cs="Times New Roman"/>
          <w:sz w:val="28"/>
          <w:szCs w:val="28"/>
        </w:rPr>
        <w:t xml:space="preserve"> в рамках внеурочной деятельности.</w:t>
      </w:r>
    </w:p>
    <w:p w:rsidR="002D6CE1" w:rsidRPr="00E27D64" w:rsidRDefault="002D6CE1" w:rsidP="002D6CE1">
      <w:pPr>
        <w:spacing w:after="0" w:line="240" w:lineRule="auto"/>
        <w:ind w:firstLine="567"/>
        <w:jc w:val="both"/>
        <w:rPr>
          <w:rFonts w:ascii="Times New Roman" w:hAnsi="Times New Roman" w:cs="Times New Roman"/>
          <w:sz w:val="28"/>
          <w:szCs w:val="28"/>
        </w:rPr>
      </w:pPr>
      <w:r w:rsidRPr="00E27D64">
        <w:rPr>
          <w:rFonts w:ascii="Times New Roman" w:hAnsi="Times New Roman" w:cs="Times New Roman"/>
          <w:sz w:val="28"/>
          <w:szCs w:val="28"/>
        </w:rPr>
        <w:t xml:space="preserve">На основе </w:t>
      </w:r>
      <w:proofErr w:type="spellStart"/>
      <w:r w:rsidRPr="00E27D64">
        <w:rPr>
          <w:rFonts w:ascii="Times New Roman" w:hAnsi="Times New Roman" w:cs="Times New Roman"/>
          <w:sz w:val="28"/>
          <w:szCs w:val="28"/>
        </w:rPr>
        <w:t>кейсовых</w:t>
      </w:r>
      <w:proofErr w:type="spellEnd"/>
      <w:r w:rsidRPr="00E27D64">
        <w:rPr>
          <w:rFonts w:ascii="Times New Roman" w:hAnsi="Times New Roman" w:cs="Times New Roman"/>
          <w:sz w:val="28"/>
          <w:szCs w:val="28"/>
        </w:rPr>
        <w:t xml:space="preserve"> технологий дети получат навыки работы в группах, научатся осуществлять ситуационный анализ, принимать оптимальные решения в финансовых (экономических) вопросах повседневной жизни. </w:t>
      </w:r>
    </w:p>
    <w:p w:rsidR="002D6CE1" w:rsidRPr="00E27D64" w:rsidRDefault="002D6CE1" w:rsidP="002D6CE1">
      <w:pPr>
        <w:spacing w:after="0" w:line="240" w:lineRule="auto"/>
        <w:ind w:firstLine="567"/>
        <w:jc w:val="both"/>
        <w:rPr>
          <w:rFonts w:ascii="Times New Roman" w:hAnsi="Times New Roman" w:cs="Times New Roman"/>
          <w:sz w:val="28"/>
          <w:szCs w:val="28"/>
        </w:rPr>
      </w:pPr>
      <w:r w:rsidRPr="00E27D64">
        <w:rPr>
          <w:rFonts w:ascii="Times New Roman" w:hAnsi="Times New Roman" w:cs="Times New Roman"/>
          <w:sz w:val="28"/>
          <w:szCs w:val="28"/>
        </w:rPr>
        <w:t>О</w:t>
      </w:r>
      <w:r>
        <w:rPr>
          <w:rFonts w:ascii="Times New Roman" w:hAnsi="Times New Roman" w:cs="Times New Roman"/>
          <w:sz w:val="28"/>
          <w:szCs w:val="28"/>
        </w:rPr>
        <w:t>собое внимание в п</w:t>
      </w:r>
      <w:r w:rsidRPr="00E27D64">
        <w:rPr>
          <w:rFonts w:ascii="Times New Roman" w:hAnsi="Times New Roman" w:cs="Times New Roman"/>
          <w:sz w:val="28"/>
          <w:szCs w:val="28"/>
        </w:rPr>
        <w:t xml:space="preserve">роекте </w:t>
      </w:r>
      <w:r>
        <w:rPr>
          <w:rFonts w:ascii="Times New Roman" w:hAnsi="Times New Roman" w:cs="Times New Roman"/>
          <w:sz w:val="28"/>
          <w:szCs w:val="28"/>
        </w:rPr>
        <w:t xml:space="preserve">«Букварь </w:t>
      </w:r>
      <w:proofErr w:type="spellStart"/>
      <w:r>
        <w:rPr>
          <w:rFonts w:ascii="Times New Roman" w:hAnsi="Times New Roman" w:cs="Times New Roman"/>
          <w:sz w:val="28"/>
          <w:szCs w:val="28"/>
        </w:rPr>
        <w:t>грамоного</w:t>
      </w:r>
      <w:proofErr w:type="spellEnd"/>
      <w:r>
        <w:rPr>
          <w:rFonts w:ascii="Times New Roman" w:hAnsi="Times New Roman" w:cs="Times New Roman"/>
          <w:sz w:val="28"/>
          <w:szCs w:val="28"/>
        </w:rPr>
        <w:t xml:space="preserve"> финансиста» </w:t>
      </w:r>
      <w:r w:rsidRPr="00E27D64">
        <w:rPr>
          <w:rFonts w:ascii="Times New Roman" w:hAnsi="Times New Roman" w:cs="Times New Roman"/>
          <w:sz w:val="28"/>
          <w:szCs w:val="28"/>
        </w:rPr>
        <w:t>уделяется обновлению содержания и технологий образования, компетенций педагогических кадров для обеспечения высокого качества образования в соответствии с федеральными государственными образовательными стандартами начального общего образования.</w:t>
      </w:r>
    </w:p>
    <w:p w:rsidR="002D6CE1" w:rsidRDefault="002D6CE1" w:rsidP="002D6CE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Корректировка п</w:t>
      </w:r>
      <w:r w:rsidRPr="00E27D64">
        <w:rPr>
          <w:rFonts w:ascii="Times New Roman" w:hAnsi="Times New Roman" w:cs="Times New Roman"/>
          <w:sz w:val="28"/>
          <w:szCs w:val="28"/>
        </w:rPr>
        <w:t>роекта осуществляется по результатам ежегодного отчета об итогах реализации конкрет</w:t>
      </w:r>
      <w:r>
        <w:rPr>
          <w:rFonts w:ascii="Times New Roman" w:hAnsi="Times New Roman" w:cs="Times New Roman"/>
          <w:sz w:val="28"/>
          <w:szCs w:val="28"/>
        </w:rPr>
        <w:t>ного этапа проекта. Реализация п</w:t>
      </w:r>
      <w:r w:rsidRPr="00E27D64">
        <w:rPr>
          <w:rFonts w:ascii="Times New Roman" w:hAnsi="Times New Roman" w:cs="Times New Roman"/>
          <w:sz w:val="28"/>
          <w:szCs w:val="28"/>
        </w:rPr>
        <w:t>роекта предполагает взаимодействие школы с другими образовательными учреждениями города, участие в муниципальных мероприятиях.</w:t>
      </w:r>
    </w:p>
    <w:p w:rsidR="002D6CE1" w:rsidRPr="00C66363" w:rsidRDefault="002D6CE1" w:rsidP="002D6CE1">
      <w:pPr>
        <w:pStyle w:val="1"/>
        <w:ind w:left="720"/>
        <w:jc w:val="center"/>
        <w:rPr>
          <w:rFonts w:ascii="Times New Roman" w:eastAsia="Calibri" w:hAnsi="Times New Roman" w:cs="Times New Roman"/>
          <w:b w:val="0"/>
        </w:rPr>
      </w:pPr>
      <w:bookmarkStart w:id="1" w:name="_Toc529787566"/>
      <w:r w:rsidRPr="00C66363">
        <w:rPr>
          <w:rFonts w:ascii="Times New Roman" w:eastAsia="Calibri" w:hAnsi="Times New Roman" w:cs="Times New Roman"/>
          <w:b w:val="0"/>
        </w:rPr>
        <w:t>Цели и задачи проекта</w:t>
      </w:r>
      <w:bookmarkEnd w:id="1"/>
    </w:p>
    <w:p w:rsidR="002D6CE1" w:rsidRPr="009E617B" w:rsidRDefault="002D6CE1" w:rsidP="002D6CE1">
      <w:pPr>
        <w:pStyle w:val="p18"/>
        <w:spacing w:before="0" w:beforeAutospacing="0" w:after="0" w:afterAutospacing="0"/>
        <w:ind w:firstLine="567"/>
        <w:jc w:val="both"/>
        <w:rPr>
          <w:sz w:val="28"/>
          <w:szCs w:val="28"/>
        </w:rPr>
      </w:pPr>
      <w:r w:rsidRPr="009E617B">
        <w:rPr>
          <w:b/>
          <w:sz w:val="28"/>
          <w:szCs w:val="28"/>
        </w:rPr>
        <w:t>Цель:</w:t>
      </w:r>
      <w:r w:rsidRPr="009E617B">
        <w:rPr>
          <w:sz w:val="28"/>
          <w:szCs w:val="28"/>
        </w:rPr>
        <w:t xml:space="preserve"> </w:t>
      </w:r>
      <w:r w:rsidRPr="00426A7F">
        <w:rPr>
          <w:sz w:val="28"/>
          <w:szCs w:val="28"/>
        </w:rPr>
        <w:t>формирование у младших школьников основ финансовой грамотности, разумного финансового поведения и ответственного отношения к личным финансам.</w:t>
      </w:r>
    </w:p>
    <w:p w:rsidR="002D6CE1" w:rsidRPr="009E617B" w:rsidRDefault="002D6CE1" w:rsidP="002D6CE1">
      <w:pPr>
        <w:pStyle w:val="p18"/>
        <w:spacing w:before="0" w:beforeAutospacing="0" w:after="0" w:afterAutospacing="0"/>
        <w:ind w:firstLine="567"/>
        <w:jc w:val="both"/>
        <w:rPr>
          <w:b/>
          <w:sz w:val="28"/>
          <w:szCs w:val="28"/>
        </w:rPr>
      </w:pPr>
      <w:r w:rsidRPr="009E617B">
        <w:rPr>
          <w:b/>
          <w:sz w:val="28"/>
          <w:szCs w:val="28"/>
        </w:rPr>
        <w:t>Задачи:</w:t>
      </w:r>
    </w:p>
    <w:p w:rsidR="002D6CE1" w:rsidRPr="00E27D64" w:rsidRDefault="002D6CE1" w:rsidP="002D6CE1">
      <w:pPr>
        <w:pStyle w:val="p18"/>
        <w:spacing w:before="0" w:beforeAutospacing="0" w:after="0" w:afterAutospacing="0"/>
        <w:ind w:firstLine="567"/>
        <w:jc w:val="both"/>
        <w:rPr>
          <w:sz w:val="28"/>
          <w:szCs w:val="28"/>
        </w:rPr>
      </w:pPr>
      <w:r w:rsidRPr="009E617B">
        <w:rPr>
          <w:sz w:val="28"/>
          <w:szCs w:val="28"/>
        </w:rPr>
        <w:lastRenderedPageBreak/>
        <w:t xml:space="preserve">1. </w:t>
      </w:r>
      <w:r w:rsidRPr="00426A7F">
        <w:rPr>
          <w:sz w:val="28"/>
          <w:szCs w:val="28"/>
        </w:rPr>
        <w:t>Познакомить учащихся с экономическими понятиями.</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2. Воспитывать у учащихся активное финансовое поведение.</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3. Развивать образное экономическое мышление;</w:t>
      </w:r>
    </w:p>
    <w:p w:rsidR="002D6CE1" w:rsidRPr="00426A7F" w:rsidRDefault="002D6CE1" w:rsidP="002D6CE1">
      <w:pPr>
        <w:pStyle w:val="p18"/>
        <w:spacing w:before="0" w:beforeAutospacing="0" w:after="0" w:afterAutospacing="0"/>
        <w:ind w:firstLine="567"/>
        <w:jc w:val="both"/>
        <w:rPr>
          <w:sz w:val="28"/>
          <w:szCs w:val="28"/>
        </w:rPr>
      </w:pPr>
      <w:r w:rsidRPr="00E27D64">
        <w:rPr>
          <w:sz w:val="28"/>
          <w:szCs w:val="28"/>
        </w:rPr>
        <w:t xml:space="preserve">4. </w:t>
      </w:r>
      <w:r w:rsidRPr="00426A7F">
        <w:rPr>
          <w:sz w:val="28"/>
          <w:szCs w:val="28"/>
        </w:rPr>
        <w:t>Развивать логическое мышление, умения сравнивать, анализировать, обобщать, устанавливать аналогии и причинно-следственные связи, строить рассуждения.</w:t>
      </w:r>
    </w:p>
    <w:p w:rsidR="002D6CE1" w:rsidRPr="00E27D64" w:rsidRDefault="002D6CE1" w:rsidP="002D6CE1">
      <w:pPr>
        <w:pStyle w:val="p18"/>
        <w:spacing w:before="0" w:beforeAutospacing="0" w:after="0" w:afterAutospacing="0"/>
        <w:ind w:firstLine="567"/>
        <w:jc w:val="both"/>
        <w:rPr>
          <w:sz w:val="28"/>
          <w:szCs w:val="28"/>
        </w:rPr>
      </w:pPr>
      <w:r w:rsidRPr="00426A7F">
        <w:rPr>
          <w:sz w:val="28"/>
          <w:szCs w:val="28"/>
        </w:rPr>
        <w:t>5. Способствовать повышению профессиональной квалификации учителей в области финансовой грамотности</w:t>
      </w:r>
      <w:r>
        <w:rPr>
          <w:sz w:val="28"/>
          <w:szCs w:val="28"/>
        </w:rPr>
        <w:t xml:space="preserve">. </w:t>
      </w:r>
    </w:p>
    <w:p w:rsidR="002D6CE1" w:rsidRPr="00E27D64" w:rsidRDefault="002D6CE1" w:rsidP="002D6CE1">
      <w:pPr>
        <w:pStyle w:val="p18"/>
        <w:spacing w:before="0" w:beforeAutospacing="0" w:after="0" w:afterAutospacing="0"/>
        <w:ind w:firstLine="567"/>
        <w:jc w:val="both"/>
        <w:rPr>
          <w:b/>
          <w:sz w:val="28"/>
          <w:szCs w:val="28"/>
        </w:rPr>
      </w:pPr>
      <w:r w:rsidRPr="00E27D64">
        <w:rPr>
          <w:b/>
          <w:sz w:val="28"/>
          <w:szCs w:val="28"/>
        </w:rPr>
        <w:t>Содержание проекта:</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-Разработка программ внеурочной деятельности по финансовой грамотности.</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-Организация занятий внеурочной деятельности.</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-Проведение Дней ФГ: конкурсы, викторины, деловые игры, открытые занятия.</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-Экскурсии в финансовые учреждения</w:t>
      </w:r>
      <w:r>
        <w:rPr>
          <w:sz w:val="28"/>
          <w:szCs w:val="28"/>
        </w:rPr>
        <w:t xml:space="preserve"> </w:t>
      </w:r>
      <w:r w:rsidRPr="00E27D64">
        <w:rPr>
          <w:sz w:val="28"/>
          <w:szCs w:val="28"/>
        </w:rPr>
        <w:t>с целью знакомства с банковскими продуктами и профориентации школьников.</w:t>
      </w:r>
    </w:p>
    <w:p w:rsidR="002D6CE1" w:rsidRDefault="002D6CE1" w:rsidP="002D6CE1">
      <w:pPr>
        <w:pStyle w:val="p18"/>
        <w:spacing w:before="0" w:beforeAutospacing="0" w:after="0" w:afterAutospacing="0"/>
        <w:ind w:firstLine="567"/>
        <w:jc w:val="both"/>
        <w:rPr>
          <w:sz w:val="28"/>
          <w:szCs w:val="28"/>
        </w:rPr>
      </w:pPr>
      <w:r w:rsidRPr="00E27D64">
        <w:rPr>
          <w:sz w:val="28"/>
          <w:szCs w:val="28"/>
        </w:rPr>
        <w:t>-Подготовка про</w:t>
      </w:r>
      <w:r>
        <w:rPr>
          <w:sz w:val="28"/>
          <w:szCs w:val="28"/>
        </w:rPr>
        <w:t>ектов, исследовательских работ.</w:t>
      </w:r>
    </w:p>
    <w:p w:rsidR="002D6CE1" w:rsidRPr="00426A7F" w:rsidRDefault="002D6CE1" w:rsidP="002D6CE1">
      <w:pPr>
        <w:pStyle w:val="p18"/>
        <w:spacing w:before="0" w:beforeAutospacing="0" w:after="0" w:afterAutospacing="0"/>
        <w:ind w:firstLine="567"/>
        <w:jc w:val="both"/>
        <w:rPr>
          <w:rStyle w:val="s2"/>
          <w:sz w:val="28"/>
          <w:szCs w:val="28"/>
        </w:rPr>
      </w:pPr>
      <w:r w:rsidRPr="00426A7F">
        <w:rPr>
          <w:rStyle w:val="s2"/>
          <w:sz w:val="28"/>
          <w:szCs w:val="28"/>
        </w:rPr>
        <w:t>-Участие педагогов в курсах повышения квалификации.</w:t>
      </w:r>
    </w:p>
    <w:p w:rsidR="002D6CE1" w:rsidRPr="00CD1ADC" w:rsidRDefault="002D6CE1" w:rsidP="002D6CE1">
      <w:pPr>
        <w:pStyle w:val="p18"/>
        <w:spacing w:before="0" w:beforeAutospacing="0" w:after="0" w:afterAutospacing="0"/>
        <w:ind w:firstLine="567"/>
        <w:jc w:val="both"/>
        <w:rPr>
          <w:rStyle w:val="s2"/>
          <w:sz w:val="28"/>
          <w:szCs w:val="28"/>
        </w:rPr>
      </w:pPr>
      <w:r w:rsidRPr="00426A7F">
        <w:rPr>
          <w:rStyle w:val="s2"/>
          <w:sz w:val="28"/>
          <w:szCs w:val="28"/>
        </w:rPr>
        <w:t>-Организация внутрикорпоративного обучения и самообразования.</w:t>
      </w:r>
    </w:p>
    <w:p w:rsidR="002D6CE1" w:rsidRPr="00511F32" w:rsidRDefault="002D6CE1" w:rsidP="002D6CE1">
      <w:pPr>
        <w:pStyle w:val="1"/>
        <w:jc w:val="center"/>
        <w:rPr>
          <w:rFonts w:ascii="Times New Roman" w:eastAsia="Calibri" w:hAnsi="Times New Roman" w:cs="Times New Roman"/>
        </w:rPr>
      </w:pPr>
      <w:r w:rsidRPr="00511F32">
        <w:rPr>
          <w:rFonts w:ascii="Times New Roman" w:eastAsia="Calibri" w:hAnsi="Times New Roman" w:cs="Times New Roman"/>
        </w:rPr>
        <w:t xml:space="preserve">Содержание </w:t>
      </w:r>
      <w:r>
        <w:rPr>
          <w:rFonts w:ascii="Times New Roman" w:eastAsia="Calibri" w:hAnsi="Times New Roman" w:cs="Times New Roman"/>
        </w:rPr>
        <w:t xml:space="preserve">и </w:t>
      </w:r>
      <w:r w:rsidRPr="00511F32">
        <w:rPr>
          <w:rFonts w:ascii="Times New Roman" w:eastAsia="Calibri" w:hAnsi="Times New Roman" w:cs="Times New Roman"/>
        </w:rPr>
        <w:t>формы учебной деятельности, обеспечивающие формирование финансовой грамотности</w:t>
      </w:r>
      <w:r>
        <w:rPr>
          <w:rFonts w:ascii="Times New Roman" w:eastAsia="Calibri" w:hAnsi="Times New Roman" w:cs="Times New Roman"/>
        </w:rPr>
        <w:t xml:space="preserve"> младших школьников</w:t>
      </w:r>
    </w:p>
    <w:p w:rsidR="002D6CE1" w:rsidRDefault="002D6CE1" w:rsidP="002D6CE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511F32">
        <w:rPr>
          <w:rFonts w:ascii="Times New Roman" w:eastAsia="Times New Roman" w:hAnsi="Times New Roman" w:cs="Times New Roman"/>
          <w:sz w:val="28"/>
          <w:szCs w:val="28"/>
        </w:rPr>
        <w:t>своить азбуку финансовой грамотности и научиться считать деньги</w:t>
      </w:r>
      <w:r>
        <w:rPr>
          <w:rFonts w:ascii="Times New Roman" w:eastAsia="Times New Roman" w:hAnsi="Times New Roman" w:cs="Times New Roman"/>
          <w:sz w:val="28"/>
          <w:szCs w:val="28"/>
        </w:rPr>
        <w:t xml:space="preserve"> учащимся позволит реализация программы внеурочной деятельности</w:t>
      </w:r>
      <w:r w:rsidRPr="00511F32">
        <w:rPr>
          <w:rFonts w:ascii="Times New Roman" w:eastAsia="Times New Roman" w:hAnsi="Times New Roman" w:cs="Times New Roman"/>
          <w:sz w:val="28"/>
          <w:szCs w:val="28"/>
        </w:rPr>
        <w:t xml:space="preserve">. </w:t>
      </w:r>
    </w:p>
    <w:p w:rsidR="002D6CE1" w:rsidRDefault="002D6CE1" w:rsidP="002D6CE1">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реализации курса «Букварь </w:t>
      </w:r>
      <w:proofErr w:type="spellStart"/>
      <w:r>
        <w:rPr>
          <w:rFonts w:ascii="Times New Roman" w:eastAsia="Calibri" w:hAnsi="Times New Roman" w:cs="Times New Roman"/>
          <w:sz w:val="28"/>
          <w:szCs w:val="28"/>
        </w:rPr>
        <w:t>грамоного</w:t>
      </w:r>
      <w:proofErr w:type="spellEnd"/>
      <w:r>
        <w:rPr>
          <w:rFonts w:ascii="Times New Roman" w:eastAsia="Calibri" w:hAnsi="Times New Roman" w:cs="Times New Roman"/>
          <w:sz w:val="28"/>
          <w:szCs w:val="28"/>
        </w:rPr>
        <w:t xml:space="preserve"> финансиста»</w:t>
      </w:r>
      <w:r w:rsidRPr="004D4A8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предполагается </w:t>
      </w:r>
      <w:r w:rsidRPr="004D4A83">
        <w:rPr>
          <w:rFonts w:ascii="Times New Roman" w:eastAsia="Calibri" w:hAnsi="Times New Roman" w:cs="Times New Roman"/>
          <w:sz w:val="28"/>
          <w:szCs w:val="28"/>
        </w:rPr>
        <w:t xml:space="preserve">использование разнообразных </w:t>
      </w:r>
      <w:r>
        <w:rPr>
          <w:rFonts w:ascii="Times New Roman" w:eastAsia="Calibri" w:hAnsi="Times New Roman" w:cs="Times New Roman"/>
          <w:sz w:val="28"/>
          <w:szCs w:val="28"/>
        </w:rPr>
        <w:t>технологий</w:t>
      </w:r>
      <w:r w:rsidRPr="004D4A83">
        <w:rPr>
          <w:rFonts w:ascii="Times New Roman" w:eastAsia="Calibri" w:hAnsi="Times New Roman" w:cs="Times New Roman"/>
          <w:sz w:val="28"/>
          <w:szCs w:val="28"/>
        </w:rPr>
        <w:t xml:space="preserve">, направленных на </w:t>
      </w:r>
      <w:r>
        <w:rPr>
          <w:rFonts w:ascii="Times New Roman" w:eastAsia="Calibri" w:hAnsi="Times New Roman" w:cs="Times New Roman"/>
          <w:sz w:val="28"/>
          <w:szCs w:val="28"/>
        </w:rPr>
        <w:t xml:space="preserve">развитие познавательной активности и формирования </w:t>
      </w:r>
      <w:proofErr w:type="spellStart"/>
      <w:r>
        <w:rPr>
          <w:rFonts w:ascii="Times New Roman" w:eastAsia="Calibri" w:hAnsi="Times New Roman" w:cs="Times New Roman"/>
          <w:sz w:val="28"/>
          <w:szCs w:val="28"/>
        </w:rPr>
        <w:t>метапредметных</w:t>
      </w:r>
      <w:proofErr w:type="spellEnd"/>
      <w:r>
        <w:rPr>
          <w:rFonts w:ascii="Times New Roman" w:eastAsia="Calibri" w:hAnsi="Times New Roman" w:cs="Times New Roman"/>
          <w:sz w:val="28"/>
          <w:szCs w:val="28"/>
        </w:rPr>
        <w:t xml:space="preserve"> образовательных результатов (технологии </w:t>
      </w:r>
      <w:proofErr w:type="spellStart"/>
      <w:r>
        <w:rPr>
          <w:rFonts w:ascii="Times New Roman" w:eastAsia="Calibri" w:hAnsi="Times New Roman" w:cs="Times New Roman"/>
          <w:sz w:val="28"/>
          <w:szCs w:val="28"/>
        </w:rPr>
        <w:t>системно-деятельностного</w:t>
      </w:r>
      <w:proofErr w:type="spellEnd"/>
      <w:r>
        <w:rPr>
          <w:rFonts w:ascii="Times New Roman" w:eastAsia="Calibri" w:hAnsi="Times New Roman" w:cs="Times New Roman"/>
          <w:sz w:val="28"/>
          <w:szCs w:val="28"/>
        </w:rPr>
        <w:t xml:space="preserve"> подхода).</w:t>
      </w:r>
      <w:r w:rsidRPr="004D4A83">
        <w:rPr>
          <w:rFonts w:ascii="Times New Roman" w:eastAsia="Calibri" w:hAnsi="Times New Roman" w:cs="Times New Roman"/>
          <w:sz w:val="28"/>
          <w:szCs w:val="28"/>
        </w:rPr>
        <w:t xml:space="preserve"> </w:t>
      </w:r>
    </w:p>
    <w:p w:rsidR="002D6CE1" w:rsidRPr="004D4A83" w:rsidRDefault="002D6CE1" w:rsidP="002D6CE1">
      <w:pPr>
        <w:spacing w:after="0" w:line="240" w:lineRule="auto"/>
        <w:ind w:firstLine="567"/>
        <w:contextualSpacing/>
        <w:jc w:val="both"/>
        <w:rPr>
          <w:rFonts w:ascii="Times New Roman" w:eastAsia="Calibri" w:hAnsi="Times New Roman" w:cs="Times New Roman"/>
          <w:sz w:val="28"/>
          <w:szCs w:val="28"/>
        </w:rPr>
      </w:pPr>
      <w:r w:rsidRPr="00767913">
        <w:rPr>
          <w:rFonts w:ascii="Times New Roman" w:eastAsia="Calibri" w:hAnsi="Times New Roman" w:cs="Times New Roman"/>
          <w:sz w:val="28"/>
          <w:szCs w:val="28"/>
        </w:rPr>
        <w:t>Методы и формы организации образовательной деятельности на поддержку собственной активности учащихся:</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«Мозаика»</w:t>
      </w:r>
    </w:p>
    <w:p w:rsidR="002D6CE1" w:rsidRPr="004D4A83" w:rsidRDefault="002D6CE1" w:rsidP="002D6CE1">
      <w:pPr>
        <w:spacing w:after="0" w:line="240" w:lineRule="auto"/>
        <w:ind w:firstLine="708"/>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Этот метод может быть использован при ответе на вопросы или решении задач. Класс делится на группы. В каждой группе число человек соответствует количеству задач. Членам группы случайным образом (например, на каждом столе лежат карточки с номерами номером вниз) присваиваются номера, соответствующие номеру задачи.  Ученики пересаживаются таким образом, чтобы за одним столом оказались игроки с одинаковыми номерами, которые вместе решают задачу (задачи), соответствующую их номерам.  Все возвращаются в свои команды, и каждый «эксперт» представляет свою задачу остальным членам команды.  Из каждой команды к доске вызывают игроков для решения задач, в которых они не были экспертами.</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«Один — два — вместе»</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lastRenderedPageBreak/>
        <w:t xml:space="preserve">Тестовые задания с открытым ответом, задания, связанные с объяснением смысла (например, пословиц), могут также выполняться в группах следующим образом. На первом этапе каждый член группы пишет собственный ответ, далее ученики объединяются по двое и на основе индивидуальных ответов составляют общий, стараясь не потерять идеи каждого. На следующем шаге создают группу из двух или трёх пар и вырабатывают общий ответ. По этой методике может быть разработан эскиз </w:t>
      </w:r>
      <w:proofErr w:type="spellStart"/>
      <w:r w:rsidRPr="004D4A83">
        <w:rPr>
          <w:rFonts w:ascii="Times New Roman" w:eastAsia="Calibri" w:hAnsi="Times New Roman" w:cs="Times New Roman"/>
          <w:sz w:val="28"/>
          <w:szCs w:val="28"/>
        </w:rPr>
        <w:t>постера</w:t>
      </w:r>
      <w:proofErr w:type="spellEnd"/>
      <w:r w:rsidRPr="004D4A83">
        <w:rPr>
          <w:rFonts w:ascii="Times New Roman" w:eastAsia="Calibri" w:hAnsi="Times New Roman" w:cs="Times New Roman"/>
          <w:sz w:val="28"/>
          <w:szCs w:val="28"/>
        </w:rPr>
        <w:t>, если он выполняется группой. В этом случае лучше ограничиться четырьмя участниками.</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«Дерево решений»</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При выполнении заданий по классификации, например, товаров и услуг, или принятию решений, например, выбор варианта семейного отдыха, можно построить дерево решений. Оно обычно строится вершиной вниз.</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«Мозговой штурм»</w:t>
      </w:r>
    </w:p>
    <w:p w:rsidR="002D6CE1"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В групповых проектах, эффективно начинать работу с мозгового штурма. В зависимости от количества участников идеи могут выдвигаться индивидуально или от группы. Роль ведущего, обязанностью которого является фиксирование идей, может исполнять учитель или ученик. На первом этапе важно чётко сформулировать проблему, которая должна быть решена. На втором этапе идеи выдвигаются, фиксируются, но не оцениваются. Число идей не ограничено. Третий этап посвящён группировке идей, близких по содержанию, оценке и отбору.</w:t>
      </w:r>
    </w:p>
    <w:p w:rsidR="002D6CE1" w:rsidRDefault="002D6CE1" w:rsidP="002D6CE1">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w:t>
      </w:r>
      <w:proofErr w:type="spellStart"/>
      <w:r w:rsidRPr="00557E3A">
        <w:rPr>
          <w:rFonts w:ascii="Times New Roman" w:eastAsia="Calibri" w:hAnsi="Times New Roman" w:cs="Times New Roman"/>
          <w:b/>
          <w:sz w:val="28"/>
          <w:szCs w:val="28"/>
        </w:rPr>
        <w:t>Да-нет-ка</w:t>
      </w:r>
      <w:proofErr w:type="spellEnd"/>
      <w:r>
        <w:rPr>
          <w:rFonts w:ascii="Times New Roman" w:eastAsia="Calibri" w:hAnsi="Times New Roman" w:cs="Times New Roman"/>
          <w:b/>
          <w:sz w:val="28"/>
          <w:szCs w:val="28"/>
        </w:rPr>
        <w:t>»</w:t>
      </w:r>
      <w:r w:rsidRPr="00557E3A">
        <w:rPr>
          <w:rFonts w:ascii="Times New Roman" w:eastAsia="Calibri" w:hAnsi="Times New Roman" w:cs="Times New Roman"/>
          <w:sz w:val="28"/>
          <w:szCs w:val="28"/>
        </w:rPr>
        <w:t xml:space="preserve"> – своеобразная игра, которая позволяет детям научиться выделять главный признак предмета, классифицировать вещи по общим показателям, а также быть внимательным к высказываниям других ребят, строить на основе их ответов свои предложения. </w:t>
      </w:r>
    </w:p>
    <w:p w:rsidR="002D6CE1" w:rsidRDefault="002D6CE1" w:rsidP="002D6CE1">
      <w:pPr>
        <w:spacing w:after="0" w:line="240" w:lineRule="auto"/>
        <w:ind w:firstLine="709"/>
        <w:contextualSpacing/>
        <w:jc w:val="both"/>
        <w:rPr>
          <w:rFonts w:ascii="Times New Roman" w:eastAsia="Calibri" w:hAnsi="Times New Roman" w:cs="Times New Roman"/>
          <w:sz w:val="28"/>
          <w:szCs w:val="28"/>
        </w:rPr>
      </w:pPr>
      <w:proofErr w:type="spellStart"/>
      <w:r w:rsidRPr="007E3E7D">
        <w:rPr>
          <w:rFonts w:ascii="Times New Roman" w:eastAsia="Calibri" w:hAnsi="Times New Roman" w:cs="Times New Roman"/>
          <w:b/>
          <w:sz w:val="28"/>
          <w:szCs w:val="28"/>
        </w:rPr>
        <w:t>Синектика</w:t>
      </w:r>
      <w:proofErr w:type="spellEnd"/>
      <w:r w:rsidRPr="00557E3A">
        <w:rPr>
          <w:rFonts w:ascii="Times New Roman" w:eastAsia="Calibri" w:hAnsi="Times New Roman" w:cs="Times New Roman"/>
          <w:sz w:val="28"/>
          <w:szCs w:val="28"/>
        </w:rPr>
        <w:t xml:space="preserve"> – метод аналогий. Он подразделяется на несколько направлений: </w:t>
      </w:r>
      <w:proofErr w:type="spellStart"/>
      <w:r w:rsidRPr="00557E3A">
        <w:rPr>
          <w:rFonts w:ascii="Times New Roman" w:eastAsia="Calibri" w:hAnsi="Times New Roman" w:cs="Times New Roman"/>
          <w:sz w:val="28"/>
          <w:szCs w:val="28"/>
        </w:rPr>
        <w:t>эмпатию</w:t>
      </w:r>
      <w:proofErr w:type="spellEnd"/>
      <w:r w:rsidRPr="00557E3A">
        <w:rPr>
          <w:rFonts w:ascii="Times New Roman" w:eastAsia="Calibri" w:hAnsi="Times New Roman" w:cs="Times New Roman"/>
          <w:sz w:val="28"/>
          <w:szCs w:val="28"/>
        </w:rPr>
        <w:t xml:space="preserve">, прямую аналогию и фантастическую. В первом случае детям предоставляется возможность побыть в качестве объекта проблемной ситуации. В прямой аналогии ребенок ищет сходные процессы в других сферах. Фантастическая аналогия отвечает за все, что находится за гранью реальности, и тут можно предложить самые невероятные выходы из сложной ситуации. </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«Мини-исследование»</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xml:space="preserve">Поскольку цель курса </w:t>
      </w:r>
      <w:r w:rsidRPr="004D4A83">
        <w:rPr>
          <w:rFonts w:ascii="Times New Roman" w:eastAsia="Calibri" w:hAnsi="Times New Roman" w:cs="Times New Roman"/>
          <w:i/>
          <w:sz w:val="28"/>
          <w:szCs w:val="28"/>
        </w:rPr>
        <w:t>—</w:t>
      </w:r>
      <w:r w:rsidRPr="004D4A83">
        <w:rPr>
          <w:rFonts w:ascii="Times New Roman" w:eastAsia="Calibri" w:hAnsi="Times New Roman" w:cs="Times New Roman"/>
          <w:sz w:val="28"/>
          <w:szCs w:val="28"/>
        </w:rPr>
        <w:t xml:space="preserve"> вовлечение школьников в реальную жизнь, формирование активной жизненной позиции и ответственности, исследовательская деятельность является, вероятно, самым эффективным методом обучения. Любое исследование предполагает определение цели, сбор, обработку и анализ информации, оценку полученных результатов. Естественно, что учащиеся 2–4 классов находятся на разных этапах освоения этой деятельности. Поэтому в контрольных измерительных материалах предлагаются разные варианты заданий. Для проведения мини-исследования используется один источник, результаты представляются в простой форме, например, в виде таблицы или короткого текста.</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«Кейс»</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lastRenderedPageBreak/>
        <w:t xml:space="preserve">Учебные кейсы, которые используются в школе, отличаются от кейсов университетских, которые предполагают разработку ситуации с последующими пошаговыми изменениями, зависящими от принятых решений. </w:t>
      </w:r>
      <w:r>
        <w:rPr>
          <w:rFonts w:ascii="Times New Roman" w:eastAsia="Calibri" w:hAnsi="Times New Roman" w:cs="Times New Roman"/>
          <w:sz w:val="28"/>
          <w:szCs w:val="28"/>
        </w:rPr>
        <w:t>К</w:t>
      </w:r>
      <w:r w:rsidRPr="004D4A83">
        <w:rPr>
          <w:rFonts w:ascii="Times New Roman" w:eastAsia="Calibri" w:hAnsi="Times New Roman" w:cs="Times New Roman"/>
          <w:sz w:val="28"/>
          <w:szCs w:val="28"/>
        </w:rPr>
        <w:t>ейс</w:t>
      </w:r>
      <w:r>
        <w:rPr>
          <w:rFonts w:ascii="Times New Roman" w:eastAsia="Calibri" w:hAnsi="Times New Roman" w:cs="Times New Roman"/>
          <w:sz w:val="28"/>
          <w:szCs w:val="28"/>
        </w:rPr>
        <w:t xml:space="preserve"> - это ситуация</w:t>
      </w:r>
      <w:r w:rsidRPr="004D4A83">
        <w:rPr>
          <w:rFonts w:ascii="Times New Roman" w:eastAsia="Calibri" w:hAnsi="Times New Roman" w:cs="Times New Roman"/>
          <w:sz w:val="28"/>
          <w:szCs w:val="28"/>
        </w:rPr>
        <w:t xml:space="preserve"> из реальной жизни с разработанными к ней вопросами. Для младших детей ситуация может быть приближенной </w:t>
      </w:r>
      <w:proofErr w:type="gramStart"/>
      <w:r w:rsidRPr="004D4A83">
        <w:rPr>
          <w:rFonts w:ascii="Times New Roman" w:eastAsia="Calibri" w:hAnsi="Times New Roman" w:cs="Times New Roman"/>
          <w:sz w:val="28"/>
          <w:szCs w:val="28"/>
        </w:rPr>
        <w:t>к</w:t>
      </w:r>
      <w:proofErr w:type="gramEnd"/>
      <w:r w:rsidRPr="004D4A83">
        <w:rPr>
          <w:rFonts w:ascii="Times New Roman" w:eastAsia="Calibri" w:hAnsi="Times New Roman" w:cs="Times New Roman"/>
          <w:sz w:val="28"/>
          <w:szCs w:val="28"/>
        </w:rPr>
        <w:t xml:space="preserve"> реальной, но упрощённой.</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b/>
          <w:sz w:val="28"/>
          <w:szCs w:val="28"/>
        </w:rPr>
        <w:t>«Аукцион»</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Проверка знаний и умения логически мыслить успешно проходит в форме аукциона. Эта игра мотивирует даже не особенно успешных учеников. Игра проходит по следующим правилам:</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У каждого участника в начале игры 100 баллов (очков, фунтиков, тугриков и т. п.).</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Право ответа на вопрос покупается.</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xml:space="preserve">• Стартовая цена простого вопроса </w:t>
      </w:r>
      <w:r w:rsidRPr="004D4A83">
        <w:rPr>
          <w:rFonts w:ascii="Times New Roman" w:eastAsia="Calibri" w:hAnsi="Times New Roman" w:cs="Times New Roman"/>
          <w:i/>
          <w:sz w:val="28"/>
          <w:szCs w:val="28"/>
        </w:rPr>
        <w:t xml:space="preserve">— </w:t>
      </w:r>
      <w:r w:rsidRPr="004D4A83">
        <w:rPr>
          <w:rFonts w:ascii="Times New Roman" w:eastAsia="Calibri" w:hAnsi="Times New Roman" w:cs="Times New Roman"/>
          <w:sz w:val="28"/>
          <w:szCs w:val="28"/>
        </w:rPr>
        <w:t xml:space="preserve">5 баллов, сложного </w:t>
      </w:r>
      <w:r w:rsidRPr="004D4A83">
        <w:rPr>
          <w:rFonts w:ascii="Times New Roman" w:eastAsia="Calibri" w:hAnsi="Times New Roman" w:cs="Times New Roman"/>
          <w:i/>
          <w:sz w:val="28"/>
          <w:szCs w:val="28"/>
        </w:rPr>
        <w:t xml:space="preserve">— </w:t>
      </w:r>
      <w:r w:rsidRPr="004D4A83">
        <w:rPr>
          <w:rFonts w:ascii="Times New Roman" w:eastAsia="Calibri" w:hAnsi="Times New Roman" w:cs="Times New Roman"/>
          <w:sz w:val="28"/>
          <w:szCs w:val="28"/>
        </w:rPr>
        <w:t>10 баллов.</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Цена может меняться с шагом 5 баллов.</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Окончательная цена определяется в результате торгов.</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 xml:space="preserve">• При верном ответе цена вопроса прибавляется к баллам того, кто отвечал, при неверном </w:t>
      </w:r>
      <w:r w:rsidRPr="004D4A83">
        <w:rPr>
          <w:rFonts w:ascii="Times New Roman" w:eastAsia="Calibri" w:hAnsi="Times New Roman" w:cs="Times New Roman"/>
          <w:i/>
          <w:sz w:val="28"/>
          <w:szCs w:val="28"/>
        </w:rPr>
        <w:t>—</w:t>
      </w:r>
      <w:r w:rsidRPr="004D4A83">
        <w:rPr>
          <w:rFonts w:ascii="Times New Roman" w:eastAsia="Calibri" w:hAnsi="Times New Roman" w:cs="Times New Roman"/>
          <w:sz w:val="28"/>
          <w:szCs w:val="28"/>
        </w:rPr>
        <w:t xml:space="preserve"> вычитается.</w:t>
      </w:r>
    </w:p>
    <w:p w:rsidR="002D6CE1" w:rsidRPr="004D4A83" w:rsidRDefault="002D6CE1" w:rsidP="002D6CE1">
      <w:pPr>
        <w:spacing w:after="0" w:line="240" w:lineRule="auto"/>
        <w:ind w:firstLine="709"/>
        <w:contextualSpacing/>
        <w:jc w:val="both"/>
        <w:rPr>
          <w:rFonts w:ascii="Times New Roman" w:eastAsia="Calibri" w:hAnsi="Times New Roman" w:cs="Times New Roman"/>
          <w:sz w:val="28"/>
          <w:szCs w:val="28"/>
        </w:rPr>
      </w:pPr>
      <w:r w:rsidRPr="004D4A83">
        <w:rPr>
          <w:rFonts w:ascii="Times New Roman" w:eastAsia="Calibri" w:hAnsi="Times New Roman" w:cs="Times New Roman"/>
          <w:sz w:val="28"/>
          <w:szCs w:val="28"/>
        </w:rPr>
        <w:t>Роль аукциониста могут выполнять и учитель, и ученик. Кроме них необходима комиссия из нескольких человек (число зависит от количества участников), которая будет проверять начисление баллов самими участниками игры или вести собственные ведомости.</w:t>
      </w:r>
    </w:p>
    <w:p w:rsidR="002D6CE1" w:rsidRDefault="002D6CE1" w:rsidP="002D6CE1">
      <w:pPr>
        <w:spacing w:after="0" w:line="240" w:lineRule="auto"/>
        <w:ind w:left="14" w:firstLine="553"/>
        <w:jc w:val="both"/>
        <w:rPr>
          <w:rFonts w:ascii="Times New Roman" w:eastAsia="Times New Roman" w:hAnsi="Times New Roman" w:cs="Times New Roman"/>
          <w:b/>
          <w:bCs/>
          <w:sz w:val="28"/>
          <w:szCs w:val="28"/>
        </w:rPr>
      </w:pPr>
      <w:r w:rsidRPr="00462F04">
        <w:rPr>
          <w:rFonts w:ascii="Times New Roman" w:eastAsia="Times New Roman" w:hAnsi="Times New Roman" w:cs="Times New Roman"/>
          <w:b/>
          <w:bCs/>
          <w:sz w:val="28"/>
          <w:szCs w:val="28"/>
        </w:rPr>
        <w:t>Игра-викторина «</w:t>
      </w:r>
      <w:r>
        <w:rPr>
          <w:rFonts w:ascii="Times New Roman" w:eastAsia="Times New Roman" w:hAnsi="Times New Roman" w:cs="Times New Roman"/>
          <w:b/>
          <w:bCs/>
          <w:sz w:val="28"/>
          <w:szCs w:val="28"/>
        </w:rPr>
        <w:t>Деньги любят счёт»</w:t>
      </w:r>
    </w:p>
    <w:p w:rsidR="002D6CE1" w:rsidRPr="00F555C0" w:rsidRDefault="002D6CE1" w:rsidP="002D6CE1">
      <w:pPr>
        <w:spacing w:after="0" w:line="240" w:lineRule="auto"/>
        <w:ind w:firstLine="567"/>
        <w:jc w:val="both"/>
        <w:rPr>
          <w:rFonts w:ascii="Times New Roman" w:eastAsia="Times New Roman" w:hAnsi="Times New Roman" w:cs="Times New Roman"/>
          <w:bCs/>
          <w:sz w:val="28"/>
          <w:szCs w:val="28"/>
        </w:rPr>
      </w:pPr>
      <w:r w:rsidRPr="00C74E98">
        <w:rPr>
          <w:rFonts w:ascii="Times New Roman" w:eastAsia="Times New Roman" w:hAnsi="Times New Roman" w:cs="Times New Roman"/>
          <w:bCs/>
          <w:sz w:val="28"/>
          <w:szCs w:val="28"/>
        </w:rPr>
        <w:t>Игра-викторина «Деньги любят счёт»</w:t>
      </w:r>
      <w:r>
        <w:rPr>
          <w:rFonts w:ascii="Times New Roman" w:eastAsia="Times New Roman" w:hAnsi="Times New Roman" w:cs="Times New Roman"/>
          <w:bCs/>
          <w:sz w:val="28"/>
          <w:szCs w:val="28"/>
        </w:rPr>
        <w:t xml:space="preserve"> поможет </w:t>
      </w:r>
      <w:proofErr w:type="gramStart"/>
      <w:r>
        <w:rPr>
          <w:rFonts w:ascii="Times New Roman" w:eastAsia="Times New Roman" w:hAnsi="Times New Roman" w:cs="Times New Roman"/>
          <w:bCs/>
          <w:sz w:val="28"/>
          <w:szCs w:val="28"/>
        </w:rPr>
        <w:t>обучающемуся</w:t>
      </w:r>
      <w:proofErr w:type="gramEnd"/>
      <w:r>
        <w:rPr>
          <w:rFonts w:ascii="Times New Roman" w:eastAsia="Times New Roman" w:hAnsi="Times New Roman" w:cs="Times New Roman"/>
          <w:bCs/>
          <w:sz w:val="28"/>
          <w:szCs w:val="28"/>
        </w:rPr>
        <w:t xml:space="preserve"> у</w:t>
      </w:r>
      <w:r w:rsidRPr="00F555C0">
        <w:rPr>
          <w:rFonts w:ascii="Times New Roman" w:eastAsia="Times New Roman" w:hAnsi="Times New Roman" w:cs="Times New Roman"/>
          <w:bCs/>
          <w:sz w:val="28"/>
          <w:szCs w:val="28"/>
        </w:rPr>
        <w:t>знать рыночные тер</w:t>
      </w:r>
      <w:r>
        <w:rPr>
          <w:rFonts w:ascii="Times New Roman" w:eastAsia="Times New Roman" w:hAnsi="Times New Roman" w:cs="Times New Roman"/>
          <w:bCs/>
          <w:sz w:val="28"/>
          <w:szCs w:val="28"/>
        </w:rPr>
        <w:t>мины, употребляемые в экономике, р</w:t>
      </w:r>
      <w:r w:rsidRPr="00F555C0">
        <w:rPr>
          <w:rFonts w:ascii="Times New Roman" w:eastAsia="Times New Roman" w:hAnsi="Times New Roman" w:cs="Times New Roman"/>
          <w:bCs/>
          <w:sz w:val="28"/>
          <w:szCs w:val="28"/>
        </w:rPr>
        <w:t>азвивать логические мышление, люб</w:t>
      </w:r>
      <w:r>
        <w:rPr>
          <w:rFonts w:ascii="Times New Roman" w:eastAsia="Times New Roman" w:hAnsi="Times New Roman" w:cs="Times New Roman"/>
          <w:bCs/>
          <w:sz w:val="28"/>
          <w:szCs w:val="28"/>
        </w:rPr>
        <w:t>ознательность, творческий поиск, р</w:t>
      </w:r>
      <w:r w:rsidRPr="00F555C0">
        <w:rPr>
          <w:rFonts w:ascii="Times New Roman" w:eastAsia="Times New Roman" w:hAnsi="Times New Roman" w:cs="Times New Roman"/>
          <w:bCs/>
          <w:sz w:val="28"/>
          <w:szCs w:val="28"/>
        </w:rPr>
        <w:t>азвивать умен</w:t>
      </w:r>
      <w:r>
        <w:rPr>
          <w:rFonts w:ascii="Times New Roman" w:eastAsia="Times New Roman" w:hAnsi="Times New Roman" w:cs="Times New Roman"/>
          <w:bCs/>
          <w:sz w:val="28"/>
          <w:szCs w:val="28"/>
        </w:rPr>
        <w:t>ие планировать семейный бюджет, н</w:t>
      </w:r>
      <w:r w:rsidRPr="00F555C0">
        <w:rPr>
          <w:rFonts w:ascii="Times New Roman" w:eastAsia="Times New Roman" w:hAnsi="Times New Roman" w:cs="Times New Roman"/>
          <w:bCs/>
          <w:sz w:val="28"/>
          <w:szCs w:val="28"/>
        </w:rPr>
        <w:t xml:space="preserve">аучиться мыслить экономически грамотно. </w:t>
      </w:r>
    </w:p>
    <w:p w:rsidR="002D6CE1" w:rsidRPr="00462F04" w:rsidRDefault="002D6CE1" w:rsidP="002D6CE1">
      <w:pPr>
        <w:spacing w:after="0" w:line="240" w:lineRule="auto"/>
        <w:ind w:left="14" w:firstLine="553"/>
        <w:jc w:val="both"/>
        <w:rPr>
          <w:rFonts w:ascii="Times New Roman" w:eastAsia="Times New Roman" w:hAnsi="Times New Roman" w:cs="Times New Roman"/>
          <w:b/>
          <w:bCs/>
          <w:sz w:val="28"/>
          <w:szCs w:val="28"/>
        </w:rPr>
      </w:pPr>
      <w:r w:rsidRPr="00462F04">
        <w:rPr>
          <w:rFonts w:ascii="Times New Roman" w:eastAsia="Times New Roman" w:hAnsi="Times New Roman" w:cs="Times New Roman"/>
          <w:b/>
          <w:bCs/>
          <w:sz w:val="28"/>
          <w:szCs w:val="28"/>
        </w:rPr>
        <w:t>Интеллектуальное шоу «Финансовые бои»</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Яркое интеллектуальное шоу, которое обязательно заинтересует школьников в теме финансовой грамотности! Финансовые бои можно проводить в классе или в актовом зале, в рамках урока или организовать масштабные соревнования между классами. </w:t>
      </w:r>
    </w:p>
    <w:p w:rsidR="002D6CE1"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Разные форматы интеллектуальных соревнований между командами помогают прокачать знания по теме банковских услуг, таких как вклады, кредиты и банковские карты, а также развивают находчивость и умение работать в команде. </w:t>
      </w:r>
    </w:p>
    <w:p w:rsidR="002D6CE1" w:rsidRPr="00462F04" w:rsidRDefault="002D6CE1" w:rsidP="002D6CE1">
      <w:pPr>
        <w:spacing w:after="0" w:line="240" w:lineRule="auto"/>
        <w:ind w:left="14" w:firstLine="553"/>
        <w:jc w:val="both"/>
        <w:rPr>
          <w:rFonts w:ascii="Times New Roman" w:eastAsia="Times New Roman" w:hAnsi="Times New Roman" w:cs="Times New Roman"/>
          <w:b/>
          <w:bCs/>
          <w:sz w:val="28"/>
          <w:szCs w:val="28"/>
        </w:rPr>
      </w:pPr>
      <w:r w:rsidRPr="00462F04">
        <w:rPr>
          <w:rFonts w:ascii="Times New Roman" w:eastAsia="Times New Roman" w:hAnsi="Times New Roman" w:cs="Times New Roman"/>
          <w:b/>
          <w:bCs/>
          <w:sz w:val="28"/>
          <w:szCs w:val="28"/>
        </w:rPr>
        <w:t>Игра «Монополия»</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Монополия — это классическая игра, в которой вы можете покупать, арендовать и продавать свою собственность! В начале игры участники выставляют свои фишки на поле «Вперед», затем перемещают </w:t>
      </w:r>
      <w:r>
        <w:rPr>
          <w:rFonts w:ascii="Times New Roman" w:eastAsia="Times New Roman" w:hAnsi="Times New Roman" w:cs="Times New Roman"/>
          <w:bCs/>
          <w:sz w:val="28"/>
          <w:szCs w:val="28"/>
        </w:rPr>
        <w:t>и</w:t>
      </w:r>
      <w:r w:rsidRPr="00462F04">
        <w:rPr>
          <w:rFonts w:ascii="Times New Roman" w:eastAsia="Times New Roman" w:hAnsi="Times New Roman" w:cs="Times New Roman"/>
          <w:bCs/>
          <w:sz w:val="28"/>
          <w:szCs w:val="28"/>
        </w:rPr>
        <w:t>х по игровому полю в зависимости от выпавшего на кубиках количества очков.</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Если вы попадаете на Участок Недвижимости, которая пока еще никому не принадлежит, то вы можете купить эту Недвижимость у Банка. Если вы решаете не покупать ее, она может быть продана на Аукционе другому </w:t>
      </w:r>
      <w:r w:rsidRPr="00462F04">
        <w:rPr>
          <w:rFonts w:ascii="Times New Roman" w:eastAsia="Times New Roman" w:hAnsi="Times New Roman" w:cs="Times New Roman"/>
          <w:bCs/>
          <w:sz w:val="28"/>
          <w:szCs w:val="28"/>
        </w:rPr>
        <w:lastRenderedPageBreak/>
        <w:t xml:space="preserve">игроку, предложившему за нее самую высокую цену. Игроки, имеющие Недвижимость, могут взимать арендную плату с игроков, которые попадают на их Участок. При строительстве Домов и Гостиниц арендная плата значительно возрастает, поэтому вам следует вести </w:t>
      </w:r>
      <w:proofErr w:type="spellStart"/>
      <w:r w:rsidRPr="00462F04">
        <w:rPr>
          <w:rFonts w:ascii="Times New Roman" w:eastAsia="Times New Roman" w:hAnsi="Times New Roman" w:cs="Times New Roman"/>
          <w:bCs/>
          <w:sz w:val="28"/>
          <w:szCs w:val="28"/>
        </w:rPr>
        <w:t>строительсто</w:t>
      </w:r>
      <w:proofErr w:type="spellEnd"/>
      <w:r w:rsidRPr="00462F04">
        <w:rPr>
          <w:rFonts w:ascii="Times New Roman" w:eastAsia="Times New Roman" w:hAnsi="Times New Roman" w:cs="Times New Roman"/>
          <w:bCs/>
          <w:sz w:val="28"/>
          <w:szCs w:val="28"/>
        </w:rPr>
        <w:t xml:space="preserve"> на как можно большем количестве Участков.</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Если вы нуждаетесь в деньгах, вы можете заложить вашу Недвижимость.</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В ходе игры вам следует всегда выполнять указания, написанные на карточках «Общественная казна» и «Шанс». Но не расслабляйтесь — в некоторых случаях вас могут посадить в Тюрьму.</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Цель: о</w:t>
      </w:r>
      <w:r w:rsidRPr="00462F04">
        <w:rPr>
          <w:rFonts w:ascii="Times New Roman" w:eastAsia="Times New Roman" w:hAnsi="Times New Roman" w:cs="Times New Roman"/>
          <w:bCs/>
          <w:sz w:val="28"/>
          <w:szCs w:val="28"/>
        </w:rPr>
        <w:t xml:space="preserve">статься единственным </w:t>
      </w:r>
      <w:proofErr w:type="spellStart"/>
      <w:r w:rsidRPr="00462F04">
        <w:rPr>
          <w:rFonts w:ascii="Times New Roman" w:eastAsia="Times New Roman" w:hAnsi="Times New Roman" w:cs="Times New Roman"/>
          <w:bCs/>
          <w:sz w:val="28"/>
          <w:szCs w:val="28"/>
        </w:rPr>
        <w:t>необанкротившимся</w:t>
      </w:r>
      <w:proofErr w:type="spellEnd"/>
      <w:r w:rsidRPr="00462F04">
        <w:rPr>
          <w:rFonts w:ascii="Times New Roman" w:eastAsia="Times New Roman" w:hAnsi="Times New Roman" w:cs="Times New Roman"/>
          <w:bCs/>
          <w:sz w:val="28"/>
          <w:szCs w:val="28"/>
        </w:rPr>
        <w:t xml:space="preserve"> игроком.</w:t>
      </w:r>
    </w:p>
    <w:p w:rsidR="002D6CE1" w:rsidRPr="00462F04" w:rsidRDefault="002D6CE1" w:rsidP="002D6CE1">
      <w:pPr>
        <w:spacing w:after="0" w:line="240" w:lineRule="auto"/>
        <w:ind w:left="14" w:firstLine="553"/>
        <w:jc w:val="both"/>
        <w:rPr>
          <w:rFonts w:ascii="Times New Roman" w:eastAsia="Times New Roman" w:hAnsi="Times New Roman" w:cs="Times New Roman"/>
          <w:b/>
          <w:bCs/>
          <w:sz w:val="28"/>
          <w:szCs w:val="28"/>
        </w:rPr>
      </w:pPr>
      <w:r w:rsidRPr="00462F04">
        <w:rPr>
          <w:rFonts w:ascii="Times New Roman" w:eastAsia="Times New Roman" w:hAnsi="Times New Roman" w:cs="Times New Roman"/>
          <w:b/>
          <w:bCs/>
          <w:sz w:val="28"/>
          <w:szCs w:val="28"/>
        </w:rPr>
        <w:t xml:space="preserve">Станционная игра «Заработать за 60 минут» </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Игра хорошо подходит и для 25, и для 10</w:t>
      </w:r>
      <w:r w:rsidRPr="00462F04">
        <w:rPr>
          <w:rFonts w:ascii="Times New Roman" w:eastAsia="Times New Roman" w:hAnsi="Times New Roman" w:cs="Times New Roman"/>
          <w:bCs/>
          <w:sz w:val="28"/>
          <w:szCs w:val="28"/>
        </w:rPr>
        <w:t xml:space="preserve">0 игроков. Чтобы заработать «финики» и выйти победителями участникам придется хорошенько потрудиться. На 13 станциях с затейливыми заданиями участники могут проявить не только свои интеллектуальные способности, но и творческие. </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В этой игре важна командная работа и продуманный план действий, ведь команды могут «вытеснять» друг друга со станций. Так что ключевые умения финансовой грамотности - планирование своих действий и распределение ресурсов – будут развиваться с самой первой минуты игры. </w:t>
      </w:r>
    </w:p>
    <w:p w:rsidR="002D6CE1" w:rsidRPr="00462F04" w:rsidRDefault="002D6CE1" w:rsidP="002D6CE1">
      <w:pPr>
        <w:spacing w:after="0" w:line="240" w:lineRule="auto"/>
        <w:ind w:left="14" w:firstLine="553"/>
        <w:jc w:val="both"/>
        <w:rPr>
          <w:rFonts w:ascii="Times New Roman" w:eastAsia="Times New Roman" w:hAnsi="Times New Roman" w:cs="Times New Roman"/>
          <w:b/>
          <w:bCs/>
          <w:sz w:val="28"/>
          <w:szCs w:val="28"/>
        </w:rPr>
      </w:pPr>
      <w:proofErr w:type="spellStart"/>
      <w:r w:rsidRPr="00462F04">
        <w:rPr>
          <w:rFonts w:ascii="Times New Roman" w:eastAsia="Times New Roman" w:hAnsi="Times New Roman" w:cs="Times New Roman"/>
          <w:b/>
          <w:bCs/>
          <w:sz w:val="28"/>
          <w:szCs w:val="28"/>
        </w:rPr>
        <w:t>Игра-квест</w:t>
      </w:r>
      <w:proofErr w:type="spellEnd"/>
      <w:r w:rsidRPr="00462F04">
        <w:rPr>
          <w:rFonts w:ascii="Times New Roman" w:eastAsia="Times New Roman" w:hAnsi="Times New Roman" w:cs="Times New Roman"/>
          <w:b/>
          <w:bCs/>
          <w:sz w:val="28"/>
          <w:szCs w:val="28"/>
        </w:rPr>
        <w:t xml:space="preserve"> «Финансовые звезды»</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Команды участников – это корпорации, целью которых является постройка космического корабля. Игра направлена на то, чтобы участники научились сберегать и увеличивать свои денежные средства, а также управлять финансовыми инструментами, на случай если они захотят осуществить некую задуманную цель в своем будущем. </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В игре есть станции, на которых можно зарабатывать деньги; есть финансовые организации, с которыми можно взаимодействовать. </w:t>
      </w:r>
    </w:p>
    <w:p w:rsidR="002D6CE1" w:rsidRPr="00462F04" w:rsidRDefault="002D6CE1" w:rsidP="002D6CE1">
      <w:pPr>
        <w:spacing w:after="0" w:line="240" w:lineRule="auto"/>
        <w:ind w:left="14" w:firstLine="553"/>
        <w:jc w:val="both"/>
        <w:rPr>
          <w:rFonts w:ascii="Times New Roman" w:eastAsia="Times New Roman" w:hAnsi="Times New Roman" w:cs="Times New Roman"/>
          <w:b/>
          <w:bCs/>
          <w:sz w:val="28"/>
          <w:szCs w:val="28"/>
        </w:rPr>
      </w:pPr>
      <w:r w:rsidRPr="00462F04">
        <w:rPr>
          <w:rFonts w:ascii="Times New Roman" w:eastAsia="Times New Roman" w:hAnsi="Times New Roman" w:cs="Times New Roman"/>
          <w:b/>
          <w:bCs/>
          <w:sz w:val="28"/>
          <w:szCs w:val="28"/>
        </w:rPr>
        <w:t>День финансовой грамотности в школе</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День финансовой грамотности для школьников. Учителя и приглашенные специалисты проводят самые разные мероприятия в рамках </w:t>
      </w:r>
      <w:r>
        <w:rPr>
          <w:rFonts w:ascii="Times New Roman" w:eastAsia="Times New Roman" w:hAnsi="Times New Roman" w:cs="Times New Roman"/>
          <w:bCs/>
          <w:sz w:val="28"/>
          <w:szCs w:val="28"/>
        </w:rPr>
        <w:t>дня</w:t>
      </w:r>
      <w:r w:rsidRPr="00462F04">
        <w:rPr>
          <w:rFonts w:ascii="Times New Roman" w:eastAsia="Times New Roman" w:hAnsi="Times New Roman" w:cs="Times New Roman"/>
          <w:bCs/>
          <w:sz w:val="28"/>
          <w:szCs w:val="28"/>
        </w:rPr>
        <w:t xml:space="preserve"> финансовой грамотности в школе. Очевидно, что проводимые в таких масштабах уро</w:t>
      </w:r>
      <w:r>
        <w:rPr>
          <w:rFonts w:ascii="Times New Roman" w:eastAsia="Times New Roman" w:hAnsi="Times New Roman" w:cs="Times New Roman"/>
          <w:bCs/>
          <w:sz w:val="28"/>
          <w:szCs w:val="28"/>
        </w:rPr>
        <w:t>ки о деньгах, обязательно приносят</w:t>
      </w:r>
      <w:r w:rsidRPr="00462F04">
        <w:rPr>
          <w:rFonts w:ascii="Times New Roman" w:eastAsia="Times New Roman" w:hAnsi="Times New Roman" w:cs="Times New Roman"/>
          <w:bCs/>
          <w:sz w:val="28"/>
          <w:szCs w:val="28"/>
        </w:rPr>
        <w:t xml:space="preserve"> свои плоды</w:t>
      </w:r>
      <w:r>
        <w:rPr>
          <w:rFonts w:ascii="Times New Roman" w:eastAsia="Times New Roman" w:hAnsi="Times New Roman" w:cs="Times New Roman"/>
          <w:bCs/>
          <w:sz w:val="28"/>
          <w:szCs w:val="28"/>
        </w:rPr>
        <w:t>.</w:t>
      </w:r>
    </w:p>
    <w:p w:rsidR="002D6CE1" w:rsidRPr="00462F04" w:rsidRDefault="002D6CE1" w:rsidP="002D6CE1">
      <w:pPr>
        <w:spacing w:after="0" w:line="240" w:lineRule="auto"/>
        <w:ind w:left="14" w:firstLine="553"/>
        <w:jc w:val="both"/>
        <w:rPr>
          <w:rFonts w:ascii="Times New Roman" w:eastAsia="Times New Roman" w:hAnsi="Times New Roman" w:cs="Times New Roman"/>
          <w:b/>
          <w:bCs/>
          <w:sz w:val="28"/>
          <w:szCs w:val="28"/>
        </w:rPr>
      </w:pPr>
      <w:r w:rsidRPr="00462F04">
        <w:rPr>
          <w:rFonts w:ascii="Times New Roman" w:eastAsia="Times New Roman" w:hAnsi="Times New Roman" w:cs="Times New Roman"/>
          <w:b/>
          <w:bCs/>
          <w:sz w:val="28"/>
          <w:szCs w:val="28"/>
        </w:rPr>
        <w:t xml:space="preserve">Деловая игра «Услуги финансовых организаций» </w:t>
      </w:r>
    </w:p>
    <w:p w:rsidR="002D6CE1" w:rsidRPr="00462F04"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Задача игры состоит в том, чтобы прожить 6 игровых лет, управляя собственным домохозяйством. Каждая команда-домохозяйство ежегодно получает зарплату и решает, во что вложить денежные средства, чтобы получить доход и улучшить свое благосостояние путем покупки клеток игрового поля. Осторожно! Борьба за игровые клетки предстоит нешуточная! А с банками и </w:t>
      </w:r>
      <w:proofErr w:type="spellStart"/>
      <w:r w:rsidRPr="00462F04">
        <w:rPr>
          <w:rFonts w:ascii="Times New Roman" w:eastAsia="Times New Roman" w:hAnsi="Times New Roman" w:cs="Times New Roman"/>
          <w:bCs/>
          <w:sz w:val="28"/>
          <w:szCs w:val="28"/>
        </w:rPr>
        <w:t>микрофинансовыми</w:t>
      </w:r>
      <w:proofErr w:type="spellEnd"/>
      <w:r w:rsidRPr="00462F04">
        <w:rPr>
          <w:rFonts w:ascii="Times New Roman" w:eastAsia="Times New Roman" w:hAnsi="Times New Roman" w:cs="Times New Roman"/>
          <w:bCs/>
          <w:sz w:val="28"/>
          <w:szCs w:val="28"/>
        </w:rPr>
        <w:t xml:space="preserve"> организациями нужно быть внимательным, иначе придется отстаивать свои права в государственных органах. </w:t>
      </w:r>
    </w:p>
    <w:p w:rsidR="002D6CE1" w:rsidRDefault="002D6CE1" w:rsidP="002D6CE1">
      <w:pPr>
        <w:spacing w:after="0" w:line="240" w:lineRule="auto"/>
        <w:ind w:left="14" w:firstLine="553"/>
        <w:jc w:val="both"/>
        <w:rPr>
          <w:rFonts w:ascii="Times New Roman" w:eastAsia="Times New Roman" w:hAnsi="Times New Roman" w:cs="Times New Roman"/>
          <w:bCs/>
          <w:sz w:val="28"/>
          <w:szCs w:val="28"/>
        </w:rPr>
      </w:pPr>
      <w:r w:rsidRPr="00462F04">
        <w:rPr>
          <w:rFonts w:ascii="Times New Roman" w:eastAsia="Times New Roman" w:hAnsi="Times New Roman" w:cs="Times New Roman"/>
          <w:bCs/>
          <w:sz w:val="28"/>
          <w:szCs w:val="28"/>
        </w:rPr>
        <w:t xml:space="preserve">Игра хорошо подходит для формирования ответственного потребительского поведения, понимания своих прав и обязанностей и умения справляться со сложными ситуациями. </w:t>
      </w:r>
    </w:p>
    <w:p w:rsidR="002D6CE1" w:rsidRPr="00767913" w:rsidRDefault="002D6CE1" w:rsidP="002D6CE1">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Проектные задачи</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Методической особенностью изложения учебных материалов на</w:t>
      </w:r>
      <w:r>
        <w:rPr>
          <w:rFonts w:ascii="Times New Roman" w:eastAsia="Times New Roman" w:hAnsi="Times New Roman" w:cs="Times New Roman"/>
          <w:sz w:val="28"/>
          <w:szCs w:val="28"/>
        </w:rPr>
        <w:t xml:space="preserve"> внеурочных</w:t>
      </w:r>
      <w:r w:rsidRPr="00462F04">
        <w:rPr>
          <w:rFonts w:ascii="Times New Roman" w:eastAsia="Times New Roman" w:hAnsi="Times New Roman" w:cs="Times New Roman"/>
          <w:sz w:val="28"/>
          <w:szCs w:val="28"/>
        </w:rPr>
        <w:t xml:space="preserve"> занятиях является такое изложение, при котором новое содержание изучается на проектных задачах.</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Метод обучения через проектные задачи базируется на следующих дидактических положениях:  </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Наилучший способ обучения учащихся, дающий им сознательные и прочные знания и обеспечивающий одновременное их умственное развитие, заключается в том, что перед учащимися ставятся последовательно одна за другой посильные теоретические и практические проектные задачи, решение которых даёт им новые знания;</w:t>
      </w:r>
    </w:p>
    <w:p w:rsidR="002D6CE1" w:rsidRPr="00462F04" w:rsidRDefault="002D6CE1" w:rsidP="002D6CE1">
      <w:pPr>
        <w:numPr>
          <w:ilvl w:val="0"/>
          <w:numId w:val="7"/>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С помощью проектных задач, последовательно связанных друг с другом, можно ознакомить учеников даже с довольно сложными теориями;</w:t>
      </w:r>
    </w:p>
    <w:p w:rsidR="002D6CE1" w:rsidRPr="00462F04" w:rsidRDefault="002D6CE1" w:rsidP="002D6CE1">
      <w:pPr>
        <w:numPr>
          <w:ilvl w:val="0"/>
          <w:numId w:val="7"/>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Усвоение учебного материала через последовательное решение проектных задач происходит в едином процессе приобретения новых знаний и их немедленного применения, что способствует развитию познавательной самостоятельности и творческой активности учащихся.</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 xml:space="preserve">Большое внимание уделяется овладению учащимися проектными методами поиска решений, </w:t>
      </w:r>
      <w:proofErr w:type="gramStart"/>
      <w:r w:rsidRPr="00462F04">
        <w:rPr>
          <w:rFonts w:ascii="Times New Roman" w:eastAsia="Times New Roman" w:hAnsi="Times New Roman" w:cs="Times New Roman"/>
          <w:sz w:val="28"/>
          <w:szCs w:val="28"/>
        </w:rPr>
        <w:t>логическими рассуждениями</w:t>
      </w:r>
      <w:proofErr w:type="gramEnd"/>
      <w:r w:rsidRPr="00462F04">
        <w:rPr>
          <w:rFonts w:ascii="Times New Roman" w:eastAsia="Times New Roman" w:hAnsi="Times New Roman" w:cs="Times New Roman"/>
          <w:sz w:val="28"/>
          <w:szCs w:val="28"/>
        </w:rPr>
        <w:t>, построению и изучению проектных моделей.  Обсуждение решений проектных задач с учащимися необходимо проводить в виде эвристической беседы. </w:t>
      </w:r>
    </w:p>
    <w:p w:rsidR="002D6CE1" w:rsidRDefault="002D6CE1" w:rsidP="002D6CE1">
      <w:pPr>
        <w:spacing w:after="0" w:line="240" w:lineRule="auto"/>
        <w:ind w:firstLine="567"/>
        <w:jc w:val="both"/>
        <w:rPr>
          <w:rFonts w:ascii="Times New Roman" w:eastAsia="Times New Roman" w:hAnsi="Times New Roman" w:cs="Times New Roman"/>
          <w:sz w:val="28"/>
          <w:szCs w:val="28"/>
        </w:rPr>
      </w:pPr>
    </w:p>
    <w:p w:rsidR="002D6CE1" w:rsidRDefault="002D6CE1" w:rsidP="002D6CE1">
      <w:pPr>
        <w:spacing w:after="0" w:line="240" w:lineRule="auto"/>
        <w:ind w:firstLine="567"/>
        <w:jc w:val="both"/>
        <w:rPr>
          <w:rFonts w:ascii="Times New Roman" w:eastAsia="Times New Roman" w:hAnsi="Times New Roman" w:cs="Times New Roman"/>
          <w:sz w:val="28"/>
          <w:szCs w:val="28"/>
        </w:rPr>
      </w:pPr>
    </w:p>
    <w:p w:rsidR="002D6CE1" w:rsidRPr="00767913" w:rsidRDefault="002D6CE1" w:rsidP="002D6CE1">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Дидактические игры</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 xml:space="preserve">Для поддержания у учащихся интереса к изучаемому материалу, их активность на протяжении всего занятия необходимо применять дидактические игры – современному и признанному методу обучения и воспитания, обладающему образовательной, развивающей и воспитывающей функциями, которые действуют в органическом единстве. </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proofErr w:type="gramStart"/>
      <w:r w:rsidRPr="00462F04">
        <w:rPr>
          <w:rFonts w:ascii="Times New Roman" w:eastAsia="Times New Roman" w:hAnsi="Times New Roman" w:cs="Times New Roman"/>
          <w:sz w:val="28"/>
          <w:szCs w:val="28"/>
        </w:rPr>
        <w:t>На занятиях используется наглядный материал («финансовые» задачки, дидактический, демонстрационный материал, схемы, символы, модели).</w:t>
      </w:r>
      <w:proofErr w:type="gramEnd"/>
    </w:p>
    <w:p w:rsidR="002D6CE1" w:rsidRPr="00462F04" w:rsidRDefault="002D6CE1" w:rsidP="002D6CE1">
      <w:pPr>
        <w:spacing w:after="0" w:line="240" w:lineRule="auto"/>
        <w:ind w:right="14"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 xml:space="preserve">Освоение содержания опирается на </w:t>
      </w:r>
      <w:proofErr w:type="spellStart"/>
      <w:r w:rsidRPr="00462F04">
        <w:rPr>
          <w:rFonts w:ascii="Times New Roman" w:eastAsia="Times New Roman" w:hAnsi="Times New Roman" w:cs="Times New Roman"/>
          <w:color w:val="000000"/>
          <w:sz w:val="28"/>
          <w:szCs w:val="28"/>
        </w:rPr>
        <w:t>межпредметные</w:t>
      </w:r>
      <w:proofErr w:type="spellEnd"/>
      <w:r w:rsidRPr="00462F04">
        <w:rPr>
          <w:rFonts w:ascii="Times New Roman" w:eastAsia="Times New Roman" w:hAnsi="Times New Roman" w:cs="Times New Roman"/>
          <w:color w:val="000000"/>
          <w:sz w:val="28"/>
          <w:szCs w:val="28"/>
        </w:rPr>
        <w:t xml:space="preserve"> связи с курса</w:t>
      </w:r>
      <w:r w:rsidRPr="00462F04">
        <w:rPr>
          <w:rFonts w:ascii="Times New Roman" w:eastAsia="Times New Roman" w:hAnsi="Times New Roman" w:cs="Times New Roman"/>
          <w:color w:val="000000"/>
          <w:sz w:val="28"/>
          <w:szCs w:val="28"/>
        </w:rPr>
        <w:softHyphen/>
        <w:t>ми математики, литературы и окружающего мира. Учебные материалы и задания подобраны в соответствии с возрастными особенностями детей и включают задачи, практические задания, игры, мини-исследования и проекты. В процессе изучения курса формируются умения и навыки ра</w:t>
      </w:r>
      <w:r w:rsidRPr="00462F04">
        <w:rPr>
          <w:rFonts w:ascii="Times New Roman" w:eastAsia="Times New Roman" w:hAnsi="Times New Roman" w:cs="Times New Roman"/>
          <w:color w:val="000000"/>
          <w:sz w:val="28"/>
          <w:szCs w:val="28"/>
        </w:rPr>
        <w:softHyphen/>
        <w:t>боты учащихся с текстами, таблицами, схемами, а также поиска, анализа и представления информации и публичных выступлений.</w:t>
      </w:r>
    </w:p>
    <w:p w:rsidR="002D6CE1" w:rsidRPr="004D4A83" w:rsidRDefault="002D6CE1" w:rsidP="002D6CE1">
      <w:pPr>
        <w:pStyle w:val="1"/>
        <w:jc w:val="center"/>
        <w:rPr>
          <w:rFonts w:ascii="Times New Roman" w:hAnsi="Times New Roman" w:cs="Times New Roman"/>
          <w:b w:val="0"/>
        </w:rPr>
      </w:pPr>
      <w:bookmarkStart w:id="2" w:name="_Toc529787569"/>
      <w:r>
        <w:rPr>
          <w:rFonts w:ascii="Times New Roman" w:hAnsi="Times New Roman" w:cs="Times New Roman"/>
          <w:b w:val="0"/>
        </w:rPr>
        <w:t>5</w:t>
      </w:r>
      <w:r w:rsidRPr="004D4A83">
        <w:rPr>
          <w:rFonts w:ascii="Times New Roman" w:hAnsi="Times New Roman" w:cs="Times New Roman"/>
          <w:b w:val="0"/>
        </w:rPr>
        <w:t>. Планируемые результаты реализации проекта</w:t>
      </w:r>
      <w:bookmarkEnd w:id="2"/>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 xml:space="preserve">-Повышение квалификации педагогов по вопросам финансовой грамотности. </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-Обеспечение устойчивого развития компетенций учащихся в области финансовой грамотности.</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lastRenderedPageBreak/>
        <w:t>-Разработка и апробация новых авторских программ по финансовой грамотности.</w:t>
      </w:r>
    </w:p>
    <w:p w:rsidR="002D6CE1" w:rsidRPr="00E27D64" w:rsidRDefault="002D6CE1" w:rsidP="002D6CE1">
      <w:pPr>
        <w:pStyle w:val="p18"/>
        <w:spacing w:before="0" w:beforeAutospacing="0" w:after="0" w:afterAutospacing="0"/>
        <w:ind w:firstLine="567"/>
        <w:jc w:val="both"/>
        <w:rPr>
          <w:sz w:val="28"/>
          <w:szCs w:val="28"/>
        </w:rPr>
      </w:pPr>
      <w:r w:rsidRPr="00E27D64">
        <w:rPr>
          <w:sz w:val="28"/>
          <w:szCs w:val="28"/>
        </w:rPr>
        <w:t>- Обновление содержания образовательной деятельности.</w:t>
      </w:r>
    </w:p>
    <w:p w:rsidR="002D6CE1" w:rsidRPr="004D4A83" w:rsidRDefault="002D6CE1" w:rsidP="002D6CE1">
      <w:pPr>
        <w:pStyle w:val="1"/>
        <w:jc w:val="center"/>
        <w:rPr>
          <w:rFonts w:ascii="Times New Roman" w:eastAsia="Times New Roman" w:hAnsi="Times New Roman" w:cs="Times New Roman"/>
          <w:lang w:eastAsia="ru-RU"/>
        </w:rPr>
      </w:pPr>
      <w:bookmarkStart w:id="3" w:name="_Toc529787570"/>
      <w:r>
        <w:rPr>
          <w:rFonts w:ascii="Times New Roman" w:eastAsia="Times New Roman" w:hAnsi="Times New Roman" w:cs="Times New Roman"/>
          <w:b w:val="0"/>
          <w:bCs w:val="0"/>
          <w:lang w:eastAsia="ru-RU"/>
        </w:rPr>
        <w:t>6</w:t>
      </w:r>
      <w:r w:rsidRPr="004D4A83">
        <w:rPr>
          <w:rFonts w:ascii="Times New Roman" w:eastAsia="Times New Roman" w:hAnsi="Times New Roman" w:cs="Times New Roman"/>
          <w:b w:val="0"/>
          <w:bCs w:val="0"/>
          <w:lang w:eastAsia="ru-RU"/>
        </w:rPr>
        <w:t>. Оценочные и методические материалы</w:t>
      </w:r>
      <w:bookmarkEnd w:id="3"/>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b/>
          <w:bCs/>
          <w:sz w:val="28"/>
          <w:szCs w:val="28"/>
        </w:rPr>
        <w:t>Формы контроля</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b/>
          <w:bCs/>
          <w:color w:val="000000"/>
          <w:sz w:val="28"/>
          <w:szCs w:val="28"/>
        </w:rPr>
        <w:t>Текущий контроль:</w:t>
      </w:r>
    </w:p>
    <w:p w:rsidR="002D6CE1" w:rsidRPr="00462F04"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устный опрос;</w:t>
      </w:r>
    </w:p>
    <w:p w:rsidR="002D6CE1" w:rsidRPr="00503AA8"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письменная самостоятельная работа: ответы на вопросы;</w:t>
      </w:r>
      <w:r w:rsidRPr="00462F04">
        <w:rPr>
          <w:rFonts w:ascii="Times New Roman" w:eastAsia="Times New Roman" w:hAnsi="Times New Roman" w:cs="Times New Roman"/>
          <w:sz w:val="28"/>
          <w:szCs w:val="28"/>
          <w:bdr w:val="none" w:sz="0" w:space="0" w:color="auto" w:frame="1"/>
        </w:rPr>
        <w:t xml:space="preserve"> </w:t>
      </w:r>
    </w:p>
    <w:p w:rsidR="002D6CE1" w:rsidRPr="00462F04"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тестовое задание;</w:t>
      </w:r>
    </w:p>
    <w:p w:rsidR="002D6CE1" w:rsidRPr="00462F04"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решение задач;</w:t>
      </w:r>
    </w:p>
    <w:p w:rsidR="002D6CE1" w:rsidRPr="00462F04"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решение кроссворда и анаграммы;</w:t>
      </w:r>
    </w:p>
    <w:p w:rsidR="002D6CE1" w:rsidRPr="00462F04"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мини-исследование;</w:t>
      </w:r>
    </w:p>
    <w:p w:rsidR="002D6CE1" w:rsidRPr="00462F04" w:rsidRDefault="002D6CE1" w:rsidP="002D6CE1">
      <w:pPr>
        <w:numPr>
          <w:ilvl w:val="0"/>
          <w:numId w:val="3"/>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графическая работа: построение схем и диаграмм связей;</w:t>
      </w:r>
    </w:p>
    <w:p w:rsidR="002D6CE1" w:rsidRPr="00462F04" w:rsidRDefault="002D6CE1" w:rsidP="002D6CE1">
      <w:pPr>
        <w:numPr>
          <w:ilvl w:val="0"/>
          <w:numId w:val="3"/>
        </w:numPr>
        <w:spacing w:after="0" w:line="240" w:lineRule="auto"/>
        <w:ind w:left="0" w:right="1181"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 xml:space="preserve">творческая работа: </w:t>
      </w:r>
      <w:proofErr w:type="spellStart"/>
      <w:r w:rsidRPr="00462F04">
        <w:rPr>
          <w:rFonts w:ascii="Times New Roman" w:eastAsia="Times New Roman" w:hAnsi="Times New Roman" w:cs="Times New Roman"/>
          <w:color w:val="000000"/>
          <w:sz w:val="28"/>
          <w:szCs w:val="28"/>
        </w:rPr>
        <w:t>постер</w:t>
      </w:r>
      <w:proofErr w:type="spellEnd"/>
      <w:r w:rsidRPr="00462F04">
        <w:rPr>
          <w:rFonts w:ascii="Times New Roman" w:eastAsia="Times New Roman" w:hAnsi="Times New Roman" w:cs="Times New Roman"/>
          <w:color w:val="000000"/>
          <w:sz w:val="28"/>
          <w:szCs w:val="28"/>
        </w:rPr>
        <w:t xml:space="preserve">, компьютерная презентация. </w:t>
      </w:r>
    </w:p>
    <w:p w:rsidR="002D6CE1" w:rsidRPr="00462F04" w:rsidRDefault="002D6CE1" w:rsidP="002D6CE1">
      <w:pPr>
        <w:spacing w:after="0" w:line="240" w:lineRule="auto"/>
        <w:ind w:right="1181" w:firstLine="567"/>
        <w:jc w:val="both"/>
        <w:rPr>
          <w:rFonts w:ascii="Times New Roman" w:eastAsia="Times New Roman" w:hAnsi="Times New Roman" w:cs="Times New Roman"/>
          <w:sz w:val="28"/>
          <w:szCs w:val="28"/>
        </w:rPr>
      </w:pPr>
    </w:p>
    <w:p w:rsidR="002D6CE1" w:rsidRPr="00462F04" w:rsidRDefault="002D6CE1" w:rsidP="002D6CE1">
      <w:pPr>
        <w:spacing w:after="0" w:line="240" w:lineRule="auto"/>
        <w:ind w:right="1181"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Итоговый контроль:</w:t>
      </w:r>
    </w:p>
    <w:p w:rsidR="002D6CE1" w:rsidRPr="00462F04" w:rsidRDefault="002D6CE1" w:rsidP="002D6CE1">
      <w:pPr>
        <w:numPr>
          <w:ilvl w:val="0"/>
          <w:numId w:val="4"/>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викторина;</w:t>
      </w:r>
    </w:p>
    <w:p w:rsidR="002D6CE1" w:rsidRPr="00462F04" w:rsidRDefault="002D6CE1" w:rsidP="002D6CE1">
      <w:pPr>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тест;</w:t>
      </w:r>
    </w:p>
    <w:p w:rsidR="002D6CE1" w:rsidRPr="00462F04" w:rsidRDefault="002D6CE1" w:rsidP="002D6CE1">
      <w:pPr>
        <w:numPr>
          <w:ilvl w:val="0"/>
          <w:numId w:val="4"/>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творческая работа;</w:t>
      </w:r>
    </w:p>
    <w:p w:rsidR="002D6CE1" w:rsidRPr="00641BA9" w:rsidRDefault="002D6CE1" w:rsidP="002D6CE1">
      <w:pPr>
        <w:numPr>
          <w:ilvl w:val="0"/>
          <w:numId w:val="4"/>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мини-проект.</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b/>
          <w:bCs/>
          <w:sz w:val="28"/>
          <w:szCs w:val="28"/>
        </w:rPr>
        <w:t xml:space="preserve">Критерии </w:t>
      </w:r>
      <w:r>
        <w:rPr>
          <w:rFonts w:ascii="Times New Roman" w:eastAsia="Times New Roman" w:hAnsi="Times New Roman" w:cs="Times New Roman"/>
          <w:b/>
          <w:bCs/>
          <w:sz w:val="28"/>
          <w:szCs w:val="28"/>
        </w:rPr>
        <w:t>оценивания</w:t>
      </w:r>
      <w:r w:rsidRPr="00462F04">
        <w:rPr>
          <w:rFonts w:ascii="Times New Roman" w:eastAsia="Times New Roman" w:hAnsi="Times New Roman" w:cs="Times New Roman"/>
          <w:b/>
          <w:bCs/>
          <w:sz w:val="28"/>
          <w:szCs w:val="28"/>
        </w:rPr>
        <w:t xml:space="preserve"> усвоения программы</w:t>
      </w:r>
    </w:p>
    <w:p w:rsidR="002D6CE1" w:rsidRPr="00462F04" w:rsidRDefault="002D6CE1" w:rsidP="002D6CE1">
      <w:pPr>
        <w:spacing w:after="0" w:line="240" w:lineRule="auto"/>
        <w:ind w:right="43"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Система оценивания программы «Букварь </w:t>
      </w:r>
      <w:proofErr w:type="spellStart"/>
      <w:r>
        <w:rPr>
          <w:rFonts w:ascii="Times New Roman" w:eastAsia="Times New Roman" w:hAnsi="Times New Roman" w:cs="Times New Roman"/>
          <w:color w:val="000000"/>
          <w:sz w:val="28"/>
          <w:szCs w:val="28"/>
        </w:rPr>
        <w:t>грамоного</w:t>
      </w:r>
      <w:proofErr w:type="spellEnd"/>
      <w:r>
        <w:rPr>
          <w:rFonts w:ascii="Times New Roman" w:eastAsia="Times New Roman" w:hAnsi="Times New Roman" w:cs="Times New Roman"/>
          <w:color w:val="000000"/>
          <w:sz w:val="28"/>
          <w:szCs w:val="28"/>
        </w:rPr>
        <w:t xml:space="preserve"> финансиста»</w:t>
      </w:r>
      <w:r w:rsidRPr="00462F04">
        <w:rPr>
          <w:rFonts w:ascii="Times New Roman" w:eastAsia="Times New Roman" w:hAnsi="Times New Roman" w:cs="Times New Roman"/>
          <w:color w:val="000000"/>
          <w:sz w:val="28"/>
          <w:szCs w:val="28"/>
        </w:rPr>
        <w:t xml:space="preserve"> основана на </w:t>
      </w:r>
      <w:proofErr w:type="spellStart"/>
      <w:r w:rsidRPr="00462F04">
        <w:rPr>
          <w:rFonts w:ascii="Times New Roman" w:eastAsia="Times New Roman" w:hAnsi="Times New Roman" w:cs="Times New Roman"/>
          <w:color w:val="000000"/>
          <w:sz w:val="28"/>
          <w:szCs w:val="28"/>
        </w:rPr>
        <w:t>критериальном</w:t>
      </w:r>
      <w:proofErr w:type="spellEnd"/>
      <w:r w:rsidRPr="00462F04">
        <w:rPr>
          <w:rFonts w:ascii="Times New Roman" w:eastAsia="Times New Roman" w:hAnsi="Times New Roman" w:cs="Times New Roman"/>
          <w:color w:val="000000"/>
          <w:sz w:val="28"/>
          <w:szCs w:val="28"/>
        </w:rPr>
        <w:t xml:space="preserve"> подходе и предполагает вовлечение учащихся в процесс оценивания, включая самооценку и </w:t>
      </w:r>
      <w:proofErr w:type="spellStart"/>
      <w:r w:rsidRPr="00462F04">
        <w:rPr>
          <w:rFonts w:ascii="Times New Roman" w:eastAsia="Times New Roman" w:hAnsi="Times New Roman" w:cs="Times New Roman"/>
          <w:color w:val="000000"/>
          <w:sz w:val="28"/>
          <w:szCs w:val="28"/>
        </w:rPr>
        <w:t>взаимооценку</w:t>
      </w:r>
      <w:proofErr w:type="spellEnd"/>
      <w:r w:rsidRPr="00462F04">
        <w:rPr>
          <w:rFonts w:ascii="Times New Roman" w:eastAsia="Times New Roman" w:hAnsi="Times New Roman" w:cs="Times New Roman"/>
          <w:color w:val="000000"/>
          <w:sz w:val="28"/>
          <w:szCs w:val="28"/>
        </w:rPr>
        <w:t>. В основе критериев лежат универсальные учебные действия.</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Критерии оценивания:</w:t>
      </w:r>
    </w:p>
    <w:p w:rsidR="002D6CE1" w:rsidRPr="00462F04"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Знание, понимание основных принципов экономической жизни семьи; понимание и правильное использование экономических терминов.</w:t>
      </w:r>
    </w:p>
    <w:p w:rsidR="002D6CE1" w:rsidRPr="00462F04"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Обработка, анализ и представление информации в виде простых таблиц, схем и диаграмм.</w:t>
      </w:r>
    </w:p>
    <w:p w:rsidR="002D6CE1" w:rsidRPr="00462F04"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Сравнение, обобщение, классификация, установление аналогий и причинно-следственных связей.</w:t>
      </w:r>
    </w:p>
    <w:p w:rsidR="002D6CE1" w:rsidRPr="00462F04"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Исследовательские навыки: определение проблемы, постановка цели, подбор источников информации с помощью учителя.</w:t>
      </w:r>
    </w:p>
    <w:p w:rsidR="002D6CE1" w:rsidRPr="00462F04"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Определение позитивных и негативных последствий решений и действий.</w:t>
      </w:r>
    </w:p>
    <w:p w:rsidR="002D6CE1" w:rsidRPr="00462F04"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Представление результатов: соответствие темы и содержания, структурированный материал, логичное и понятное изложение, умение задавать вопросы и отвечать на них, использование видеоряда.</w:t>
      </w:r>
    </w:p>
    <w:p w:rsidR="002D6CE1" w:rsidRPr="009C7759" w:rsidRDefault="002D6CE1" w:rsidP="002D6CE1">
      <w:pPr>
        <w:numPr>
          <w:ilvl w:val="0"/>
          <w:numId w:val="5"/>
        </w:numPr>
        <w:spacing w:after="0" w:line="240" w:lineRule="auto"/>
        <w:ind w:left="0" w:right="43"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color w:val="000000"/>
          <w:sz w:val="28"/>
          <w:szCs w:val="28"/>
        </w:rPr>
        <w:t>Творческий подход: оригинальность, разнообразие выразитель</w:t>
      </w:r>
      <w:r w:rsidRPr="00462F04">
        <w:rPr>
          <w:rFonts w:ascii="Times New Roman" w:eastAsia="Times New Roman" w:hAnsi="Times New Roman" w:cs="Times New Roman"/>
          <w:color w:val="000000"/>
          <w:sz w:val="28"/>
          <w:szCs w:val="28"/>
        </w:rPr>
        <w:softHyphen/>
        <w:t>ных средств, качество оформления.</w:t>
      </w:r>
    </w:p>
    <w:tbl>
      <w:tblPr>
        <w:tblStyle w:val="a3"/>
        <w:tblW w:w="0" w:type="auto"/>
        <w:jc w:val="center"/>
        <w:tblLook w:val="04A0"/>
      </w:tblPr>
      <w:tblGrid>
        <w:gridCol w:w="1658"/>
        <w:gridCol w:w="900"/>
        <w:gridCol w:w="901"/>
        <w:gridCol w:w="903"/>
        <w:gridCol w:w="906"/>
        <w:gridCol w:w="902"/>
        <w:gridCol w:w="902"/>
        <w:gridCol w:w="907"/>
        <w:gridCol w:w="1025"/>
      </w:tblGrid>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color w:val="000000"/>
                <w:sz w:val="24"/>
                <w:szCs w:val="24"/>
              </w:rPr>
              <w:t xml:space="preserve">Вид работы </w:t>
            </w:r>
            <w:r w:rsidRPr="007E3E7D">
              <w:rPr>
                <w:rFonts w:ascii="Times New Roman" w:eastAsia="Times New Roman" w:hAnsi="Times New Roman" w:cs="Times New Roman"/>
                <w:color w:val="000000"/>
                <w:sz w:val="24"/>
                <w:szCs w:val="24"/>
              </w:rPr>
              <w:lastRenderedPageBreak/>
              <w:t>(по 5 баллов)</w:t>
            </w:r>
          </w:p>
        </w:tc>
        <w:tc>
          <w:tcPr>
            <w:tcW w:w="900" w:type="dxa"/>
          </w:tcPr>
          <w:p w:rsidR="002D6CE1" w:rsidRPr="007E3E7D" w:rsidRDefault="002D6CE1" w:rsidP="0018113E">
            <w:pPr>
              <w:ind w:left="-455" w:firstLine="567"/>
              <w:jc w:val="both"/>
              <w:rPr>
                <w:rFonts w:ascii="Times New Roman" w:eastAsia="Times New Roman" w:hAnsi="Times New Roman" w:cs="Times New Roman"/>
                <w:sz w:val="24"/>
                <w:szCs w:val="24"/>
              </w:rPr>
            </w:pPr>
            <w:r w:rsidRPr="007E3E7D">
              <w:rPr>
                <w:rFonts w:ascii="Times New Roman" w:eastAsia="Times New Roman" w:hAnsi="Times New Roman" w:cs="Times New Roman"/>
                <w:i/>
                <w:iCs/>
                <w:color w:val="000000"/>
                <w:sz w:val="24"/>
                <w:szCs w:val="24"/>
                <w:lang w:val="en-US"/>
              </w:rPr>
              <w:lastRenderedPageBreak/>
              <w:t>A</w:t>
            </w:r>
          </w:p>
          <w:p w:rsidR="002D6CE1" w:rsidRPr="007E3E7D" w:rsidRDefault="002D6CE1" w:rsidP="0018113E">
            <w:pPr>
              <w:ind w:right="43"/>
              <w:jc w:val="both"/>
              <w:rPr>
                <w:rFonts w:ascii="Times New Roman" w:eastAsia="Times New Roman" w:hAnsi="Times New Roman" w:cs="Times New Roman"/>
                <w:sz w:val="24"/>
                <w:szCs w:val="24"/>
              </w:rPr>
            </w:pPr>
          </w:p>
        </w:tc>
        <w:tc>
          <w:tcPr>
            <w:tcW w:w="901" w:type="dxa"/>
          </w:tcPr>
          <w:p w:rsidR="002D6CE1" w:rsidRPr="007E3E7D" w:rsidRDefault="002D6CE1" w:rsidP="0018113E">
            <w:pPr>
              <w:ind w:left="-598" w:right="216" w:firstLine="567"/>
              <w:jc w:val="both"/>
              <w:rPr>
                <w:rFonts w:ascii="Times New Roman" w:eastAsia="Times New Roman" w:hAnsi="Times New Roman" w:cs="Times New Roman"/>
                <w:sz w:val="24"/>
                <w:szCs w:val="24"/>
              </w:rPr>
            </w:pPr>
            <w:r w:rsidRPr="007E3E7D">
              <w:rPr>
                <w:rFonts w:ascii="Times New Roman" w:eastAsia="Times New Roman" w:hAnsi="Times New Roman" w:cs="Times New Roman"/>
                <w:i/>
                <w:iCs/>
                <w:color w:val="000000"/>
                <w:sz w:val="24"/>
                <w:szCs w:val="24"/>
                <w:lang w:val="en-US"/>
              </w:rPr>
              <w:lastRenderedPageBreak/>
              <w:t>B</w:t>
            </w:r>
          </w:p>
          <w:p w:rsidR="002D6CE1" w:rsidRPr="007E3E7D" w:rsidRDefault="002D6CE1" w:rsidP="0018113E">
            <w:pPr>
              <w:ind w:right="43"/>
              <w:jc w:val="both"/>
              <w:rPr>
                <w:rFonts w:ascii="Times New Roman" w:eastAsia="Times New Roman" w:hAnsi="Times New Roman" w:cs="Times New Roman"/>
                <w:sz w:val="24"/>
                <w:szCs w:val="24"/>
              </w:rPr>
            </w:pPr>
          </w:p>
        </w:tc>
        <w:tc>
          <w:tcPr>
            <w:tcW w:w="903" w:type="dxa"/>
          </w:tcPr>
          <w:p w:rsidR="002D6CE1" w:rsidRPr="007E3E7D" w:rsidRDefault="002D6CE1" w:rsidP="0018113E">
            <w:pPr>
              <w:ind w:right="43"/>
              <w:jc w:val="both"/>
              <w:rPr>
                <w:rFonts w:ascii="Times New Roman" w:eastAsia="Times New Roman" w:hAnsi="Times New Roman" w:cs="Times New Roman"/>
                <w:sz w:val="24"/>
                <w:szCs w:val="24"/>
                <w:lang w:val="en-US"/>
              </w:rPr>
            </w:pPr>
            <w:r w:rsidRPr="007E3E7D">
              <w:rPr>
                <w:rFonts w:ascii="Times New Roman" w:eastAsia="Times New Roman" w:hAnsi="Times New Roman" w:cs="Times New Roman"/>
                <w:sz w:val="24"/>
                <w:szCs w:val="24"/>
                <w:lang w:val="en-US"/>
              </w:rPr>
              <w:lastRenderedPageBreak/>
              <w:t>C</w:t>
            </w:r>
          </w:p>
        </w:tc>
        <w:tc>
          <w:tcPr>
            <w:tcW w:w="906" w:type="dxa"/>
          </w:tcPr>
          <w:p w:rsidR="002D6CE1" w:rsidRPr="007E3E7D" w:rsidRDefault="002D6CE1" w:rsidP="0018113E">
            <w:pPr>
              <w:ind w:right="43"/>
              <w:jc w:val="both"/>
              <w:rPr>
                <w:rFonts w:ascii="Times New Roman" w:eastAsia="Times New Roman" w:hAnsi="Times New Roman" w:cs="Times New Roman"/>
                <w:sz w:val="24"/>
                <w:szCs w:val="24"/>
                <w:lang w:val="en-US"/>
              </w:rPr>
            </w:pPr>
            <w:r w:rsidRPr="007E3E7D">
              <w:rPr>
                <w:rFonts w:ascii="Times New Roman" w:eastAsia="Times New Roman" w:hAnsi="Times New Roman" w:cs="Times New Roman"/>
                <w:sz w:val="24"/>
                <w:szCs w:val="24"/>
                <w:lang w:val="en-US"/>
              </w:rPr>
              <w:t>D</w:t>
            </w:r>
          </w:p>
        </w:tc>
        <w:tc>
          <w:tcPr>
            <w:tcW w:w="902" w:type="dxa"/>
          </w:tcPr>
          <w:p w:rsidR="002D6CE1" w:rsidRPr="007E3E7D" w:rsidRDefault="002D6CE1" w:rsidP="0018113E">
            <w:pPr>
              <w:ind w:right="43"/>
              <w:jc w:val="both"/>
              <w:rPr>
                <w:rFonts w:ascii="Times New Roman" w:eastAsia="Times New Roman" w:hAnsi="Times New Roman" w:cs="Times New Roman"/>
                <w:sz w:val="24"/>
                <w:szCs w:val="24"/>
                <w:lang w:val="en-US"/>
              </w:rPr>
            </w:pPr>
            <w:r w:rsidRPr="007E3E7D">
              <w:rPr>
                <w:rFonts w:ascii="Times New Roman" w:eastAsia="Times New Roman" w:hAnsi="Times New Roman" w:cs="Times New Roman"/>
                <w:sz w:val="24"/>
                <w:szCs w:val="24"/>
                <w:lang w:val="en-US"/>
              </w:rPr>
              <w:t>E</w:t>
            </w:r>
          </w:p>
        </w:tc>
        <w:tc>
          <w:tcPr>
            <w:tcW w:w="902" w:type="dxa"/>
          </w:tcPr>
          <w:p w:rsidR="002D6CE1" w:rsidRPr="007E3E7D" w:rsidRDefault="002D6CE1" w:rsidP="0018113E">
            <w:pPr>
              <w:ind w:right="43"/>
              <w:jc w:val="both"/>
              <w:rPr>
                <w:rFonts w:ascii="Times New Roman" w:eastAsia="Times New Roman" w:hAnsi="Times New Roman" w:cs="Times New Roman"/>
                <w:sz w:val="24"/>
                <w:szCs w:val="24"/>
                <w:lang w:val="en-US"/>
              </w:rPr>
            </w:pPr>
            <w:r w:rsidRPr="007E3E7D">
              <w:rPr>
                <w:rFonts w:ascii="Times New Roman" w:eastAsia="Times New Roman" w:hAnsi="Times New Roman" w:cs="Times New Roman"/>
                <w:sz w:val="24"/>
                <w:szCs w:val="24"/>
                <w:lang w:val="en-US"/>
              </w:rPr>
              <w:t>F</w:t>
            </w:r>
          </w:p>
        </w:tc>
        <w:tc>
          <w:tcPr>
            <w:tcW w:w="907" w:type="dxa"/>
          </w:tcPr>
          <w:p w:rsidR="002D6CE1" w:rsidRPr="007E3E7D" w:rsidRDefault="002D6CE1" w:rsidP="0018113E">
            <w:pPr>
              <w:ind w:right="43"/>
              <w:jc w:val="both"/>
              <w:rPr>
                <w:rFonts w:ascii="Times New Roman" w:eastAsia="Times New Roman" w:hAnsi="Times New Roman" w:cs="Times New Roman"/>
                <w:sz w:val="24"/>
                <w:szCs w:val="24"/>
                <w:lang w:val="en-US"/>
              </w:rPr>
            </w:pPr>
            <w:r w:rsidRPr="007E3E7D">
              <w:rPr>
                <w:rFonts w:ascii="Times New Roman" w:eastAsia="Times New Roman" w:hAnsi="Times New Roman" w:cs="Times New Roman"/>
                <w:sz w:val="24"/>
                <w:szCs w:val="24"/>
                <w:lang w:val="en-US"/>
              </w:rPr>
              <w:t>G</w:t>
            </w: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 xml:space="preserve">Всего </w:t>
            </w:r>
            <w:r w:rsidRPr="007E3E7D">
              <w:rPr>
                <w:rFonts w:ascii="Times New Roman" w:eastAsia="Times New Roman" w:hAnsi="Times New Roman" w:cs="Times New Roman"/>
                <w:sz w:val="24"/>
                <w:szCs w:val="24"/>
              </w:rPr>
              <w:lastRenderedPageBreak/>
              <w:t>баллов</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lastRenderedPageBreak/>
              <w:t>Тест, кроссворд, анаграмма</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5</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color w:val="000000"/>
                <w:sz w:val="24"/>
                <w:szCs w:val="24"/>
              </w:rPr>
              <w:t>Задача</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5-10</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color w:val="000000"/>
                <w:sz w:val="24"/>
                <w:szCs w:val="24"/>
              </w:rPr>
              <w:t>Графическая работа</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15</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color w:val="000000"/>
                <w:sz w:val="24"/>
                <w:szCs w:val="24"/>
              </w:rPr>
              <w:t>Кейс</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20-25</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color w:val="000000"/>
                <w:sz w:val="24"/>
                <w:szCs w:val="24"/>
              </w:rPr>
            </w:pPr>
            <w:r w:rsidRPr="007E3E7D">
              <w:rPr>
                <w:rFonts w:ascii="Times New Roman" w:eastAsia="Times New Roman" w:hAnsi="Times New Roman" w:cs="Times New Roman"/>
                <w:color w:val="000000"/>
                <w:sz w:val="24"/>
                <w:szCs w:val="24"/>
              </w:rPr>
              <w:t>Доклад, сообщение</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20</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color w:val="000000"/>
                <w:sz w:val="24"/>
                <w:szCs w:val="24"/>
              </w:rPr>
            </w:pPr>
            <w:r w:rsidRPr="007E3E7D">
              <w:rPr>
                <w:rFonts w:ascii="Times New Roman" w:eastAsia="Times New Roman" w:hAnsi="Times New Roman" w:cs="Times New Roman"/>
                <w:color w:val="000000"/>
                <w:sz w:val="24"/>
                <w:szCs w:val="24"/>
              </w:rPr>
              <w:t>Ролевая игра</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15-20</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color w:val="000000"/>
                <w:sz w:val="24"/>
                <w:szCs w:val="24"/>
              </w:rPr>
            </w:pPr>
            <w:r w:rsidRPr="007E3E7D">
              <w:rPr>
                <w:rFonts w:ascii="Times New Roman" w:eastAsia="Times New Roman" w:hAnsi="Times New Roman" w:cs="Times New Roman"/>
                <w:color w:val="000000"/>
                <w:sz w:val="24"/>
                <w:szCs w:val="24"/>
              </w:rPr>
              <w:t xml:space="preserve">Презентация </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20</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color w:val="000000"/>
                <w:sz w:val="24"/>
                <w:szCs w:val="24"/>
              </w:rPr>
            </w:pPr>
            <w:r w:rsidRPr="007E3E7D">
              <w:rPr>
                <w:rFonts w:ascii="Times New Roman" w:eastAsia="Times New Roman" w:hAnsi="Times New Roman" w:cs="Times New Roman"/>
                <w:color w:val="000000"/>
                <w:sz w:val="24"/>
                <w:szCs w:val="24"/>
              </w:rPr>
              <w:t>Мини-исследование</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15</w:t>
            </w:r>
          </w:p>
        </w:tc>
      </w:tr>
      <w:tr w:rsidR="002D6CE1" w:rsidRPr="007E3E7D" w:rsidTr="0018113E">
        <w:trPr>
          <w:jc w:val="center"/>
        </w:trPr>
        <w:tc>
          <w:tcPr>
            <w:tcW w:w="1658" w:type="dxa"/>
          </w:tcPr>
          <w:p w:rsidR="002D6CE1" w:rsidRPr="007E3E7D" w:rsidRDefault="002D6CE1" w:rsidP="0018113E">
            <w:pPr>
              <w:ind w:right="43"/>
              <w:jc w:val="both"/>
              <w:rPr>
                <w:rFonts w:ascii="Times New Roman" w:eastAsia="Times New Roman" w:hAnsi="Times New Roman" w:cs="Times New Roman"/>
                <w:color w:val="000000"/>
                <w:sz w:val="24"/>
                <w:szCs w:val="24"/>
              </w:rPr>
            </w:pPr>
            <w:r w:rsidRPr="007E3E7D">
              <w:rPr>
                <w:rFonts w:ascii="Times New Roman" w:eastAsia="Times New Roman" w:hAnsi="Times New Roman" w:cs="Times New Roman"/>
                <w:color w:val="000000"/>
                <w:sz w:val="24"/>
                <w:szCs w:val="24"/>
              </w:rPr>
              <w:t>Проект</w:t>
            </w:r>
          </w:p>
        </w:tc>
        <w:tc>
          <w:tcPr>
            <w:tcW w:w="900"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1"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3"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6"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2"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907"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w:t>
            </w:r>
          </w:p>
        </w:tc>
        <w:tc>
          <w:tcPr>
            <w:tcW w:w="1025" w:type="dxa"/>
          </w:tcPr>
          <w:p w:rsidR="002D6CE1" w:rsidRPr="007E3E7D" w:rsidRDefault="002D6CE1" w:rsidP="0018113E">
            <w:pPr>
              <w:ind w:right="43"/>
              <w:jc w:val="both"/>
              <w:rPr>
                <w:rFonts w:ascii="Times New Roman" w:eastAsia="Times New Roman" w:hAnsi="Times New Roman" w:cs="Times New Roman"/>
                <w:sz w:val="24"/>
                <w:szCs w:val="24"/>
              </w:rPr>
            </w:pPr>
            <w:r w:rsidRPr="007E3E7D">
              <w:rPr>
                <w:rFonts w:ascii="Times New Roman" w:eastAsia="Times New Roman" w:hAnsi="Times New Roman" w:cs="Times New Roman"/>
                <w:sz w:val="24"/>
                <w:szCs w:val="24"/>
              </w:rPr>
              <w:t>15-35</w:t>
            </w:r>
          </w:p>
        </w:tc>
      </w:tr>
    </w:tbl>
    <w:p w:rsidR="002D6CE1" w:rsidRPr="00641BA9" w:rsidRDefault="002D6CE1" w:rsidP="002D6CE1">
      <w:pPr>
        <w:pStyle w:val="1"/>
        <w:jc w:val="center"/>
        <w:rPr>
          <w:rFonts w:ascii="Times New Roman" w:eastAsia="Times New Roman" w:hAnsi="Times New Roman" w:cs="Times New Roman"/>
          <w:sz w:val="36"/>
          <w:lang w:eastAsia="ru-RU"/>
        </w:rPr>
      </w:pPr>
      <w:bookmarkStart w:id="4" w:name="_Toc529787571"/>
      <w:r w:rsidRPr="00557E3A">
        <w:rPr>
          <w:rFonts w:ascii="Times New Roman" w:eastAsia="Times New Roman" w:hAnsi="Times New Roman" w:cs="Times New Roman"/>
          <w:b w:val="0"/>
          <w:bCs w:val="0"/>
          <w:lang w:eastAsia="ru-RU"/>
        </w:rPr>
        <w:t xml:space="preserve"> Условия реализации программы</w:t>
      </w:r>
      <w:bookmarkEnd w:id="4"/>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b/>
          <w:bCs/>
          <w:sz w:val="28"/>
          <w:szCs w:val="28"/>
        </w:rPr>
        <w:t>Материально-технические условия:</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 xml:space="preserve">Занятия </w:t>
      </w:r>
      <w:r>
        <w:rPr>
          <w:rFonts w:ascii="Times New Roman" w:eastAsia="Times New Roman" w:hAnsi="Times New Roman" w:cs="Times New Roman"/>
          <w:sz w:val="28"/>
          <w:szCs w:val="28"/>
        </w:rPr>
        <w:t>внеурочной деятельности</w:t>
      </w:r>
      <w:r w:rsidRPr="00462F04">
        <w:rPr>
          <w:rFonts w:ascii="Times New Roman" w:eastAsia="Times New Roman" w:hAnsi="Times New Roman" w:cs="Times New Roman"/>
          <w:sz w:val="28"/>
          <w:szCs w:val="28"/>
        </w:rPr>
        <w:t xml:space="preserve"> проводятся в учебном кабинете, с использованием:</w:t>
      </w:r>
    </w:p>
    <w:p w:rsidR="002D6CE1" w:rsidRPr="00462F04" w:rsidRDefault="002D6CE1" w:rsidP="002D6CE1">
      <w:pPr>
        <w:numPr>
          <w:ilvl w:val="0"/>
          <w:numId w:val="6"/>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компьютера,</w:t>
      </w:r>
    </w:p>
    <w:p w:rsidR="002D6CE1" w:rsidRPr="00462F04" w:rsidRDefault="002D6CE1" w:rsidP="002D6CE1">
      <w:pPr>
        <w:numPr>
          <w:ilvl w:val="0"/>
          <w:numId w:val="6"/>
        </w:numPr>
        <w:spacing w:after="0" w:line="240" w:lineRule="auto"/>
        <w:ind w:left="0"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 </w:t>
      </w:r>
      <w:proofErr w:type="spellStart"/>
      <w:r w:rsidRPr="00462F04">
        <w:rPr>
          <w:rFonts w:ascii="Times New Roman" w:eastAsia="Times New Roman" w:hAnsi="Times New Roman" w:cs="Times New Roman"/>
          <w:sz w:val="28"/>
          <w:szCs w:val="28"/>
        </w:rPr>
        <w:t>мультимедийного</w:t>
      </w:r>
      <w:proofErr w:type="spellEnd"/>
      <w:r w:rsidRPr="00462F04">
        <w:rPr>
          <w:rFonts w:ascii="Times New Roman" w:eastAsia="Times New Roman" w:hAnsi="Times New Roman" w:cs="Times New Roman"/>
          <w:sz w:val="28"/>
          <w:szCs w:val="28"/>
        </w:rPr>
        <w:t xml:space="preserve"> проектора.</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b/>
          <w:bCs/>
          <w:sz w:val="28"/>
          <w:szCs w:val="28"/>
        </w:rPr>
        <w:t>Мотивационные условия:</w:t>
      </w:r>
      <w:r>
        <w:rPr>
          <w:rFonts w:ascii="Times New Roman" w:eastAsia="Times New Roman" w:hAnsi="Times New Roman" w:cs="Times New Roman"/>
          <w:b/>
          <w:bCs/>
          <w:sz w:val="28"/>
          <w:szCs w:val="28"/>
        </w:rPr>
        <w:t xml:space="preserve"> </w:t>
      </w:r>
      <w:r w:rsidRPr="00462F04">
        <w:rPr>
          <w:rFonts w:ascii="Times New Roman" w:eastAsia="Times New Roman" w:hAnsi="Times New Roman" w:cs="Times New Roman"/>
          <w:sz w:val="28"/>
          <w:szCs w:val="28"/>
        </w:rPr>
        <w:t xml:space="preserve">Важнейшей особенностью дополнительного образования детей является добровольный выбор ребёнком вида деятельности по интересам. Соответственно, занятия </w:t>
      </w:r>
      <w:r w:rsidRPr="00641BA9">
        <w:rPr>
          <w:rFonts w:ascii="Times New Roman" w:eastAsia="Times New Roman" w:hAnsi="Times New Roman" w:cs="Times New Roman"/>
          <w:sz w:val="28"/>
          <w:szCs w:val="28"/>
        </w:rPr>
        <w:t xml:space="preserve">внеурочной деятельности </w:t>
      </w:r>
      <w:r w:rsidRPr="00462F04">
        <w:rPr>
          <w:rFonts w:ascii="Times New Roman" w:eastAsia="Times New Roman" w:hAnsi="Times New Roman" w:cs="Times New Roman"/>
          <w:sz w:val="28"/>
          <w:szCs w:val="28"/>
        </w:rPr>
        <w:t>позволяют удовлетворять разнообразные познавательные интересы личности, создают равные «стартовые» возможности каждому ребёнку, оказывает помощь и подд</w:t>
      </w:r>
      <w:r>
        <w:rPr>
          <w:rFonts w:ascii="Times New Roman" w:eastAsia="Times New Roman" w:hAnsi="Times New Roman" w:cs="Times New Roman"/>
          <w:sz w:val="28"/>
          <w:szCs w:val="28"/>
        </w:rPr>
        <w:t>ержку одарённым и талантливым уча</w:t>
      </w:r>
      <w:r w:rsidRPr="00462F04">
        <w:rPr>
          <w:rFonts w:ascii="Times New Roman" w:eastAsia="Times New Roman" w:hAnsi="Times New Roman" w:cs="Times New Roman"/>
          <w:sz w:val="28"/>
          <w:szCs w:val="28"/>
        </w:rPr>
        <w:t>щимся, поднимая их на качественно новый уровень индивидуального развития, что создаёт возможность личностного роста для каждого ребенка с учетом его способностей и мотивации.</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sidRPr="00462F04">
        <w:rPr>
          <w:rFonts w:ascii="Times New Roman" w:eastAsia="Times New Roman" w:hAnsi="Times New Roman" w:cs="Times New Roman"/>
          <w:sz w:val="28"/>
          <w:szCs w:val="28"/>
        </w:rPr>
        <w:t>Развитие потребностей, мотивов и целей ребенка, в том числе мотивов учения, мотивов к познанию и творчеству, побуждает детей к овладению способами познания, творчества, активности в творческой и учебной деятельности.</w:t>
      </w: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p>
    <w:p w:rsidR="002D6CE1" w:rsidRPr="00462F04" w:rsidRDefault="002D6CE1" w:rsidP="002D6CE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Кадровые</w:t>
      </w:r>
      <w:r w:rsidRPr="00462F04">
        <w:rPr>
          <w:rFonts w:ascii="Times New Roman" w:eastAsia="Times New Roman" w:hAnsi="Times New Roman" w:cs="Times New Roman"/>
          <w:b/>
          <w:bCs/>
          <w:sz w:val="28"/>
          <w:szCs w:val="28"/>
        </w:rPr>
        <w:t xml:space="preserve"> условия:</w:t>
      </w:r>
    </w:p>
    <w:p w:rsidR="002D6CE1" w:rsidRPr="009E732E" w:rsidRDefault="002D6CE1" w:rsidP="002D6CE1">
      <w:pPr>
        <w:spacing w:after="0" w:line="240" w:lineRule="auto"/>
        <w:ind w:firstLine="567"/>
        <w:jc w:val="both"/>
        <w:rPr>
          <w:rFonts w:ascii="Times New Roman" w:eastAsia="Times New Roman" w:hAnsi="Times New Roman" w:cs="Times New Roman"/>
          <w:sz w:val="28"/>
          <w:szCs w:val="28"/>
        </w:rPr>
      </w:pPr>
      <w:r w:rsidRPr="009E732E">
        <w:rPr>
          <w:rFonts w:ascii="Times New Roman" w:eastAsia="Times New Roman" w:hAnsi="Times New Roman" w:cs="Times New Roman"/>
          <w:sz w:val="28"/>
          <w:szCs w:val="28"/>
        </w:rPr>
        <w:t xml:space="preserve">Анализ уровня методической работы школы, позволяет утверждать о подготовленности педагогов к освоению новшеств, что включает в себя владение современными психолого-педагогическими инклюзивными технологиями, знание психологических особенностей учащихся, владением технологией проектов. </w:t>
      </w:r>
    </w:p>
    <w:p w:rsidR="002D6CE1" w:rsidRPr="009E732E" w:rsidRDefault="002D6CE1" w:rsidP="002D6CE1">
      <w:pPr>
        <w:spacing w:after="0" w:line="240" w:lineRule="auto"/>
        <w:ind w:firstLine="567"/>
        <w:jc w:val="both"/>
        <w:rPr>
          <w:rFonts w:ascii="Times New Roman" w:eastAsia="Times New Roman" w:hAnsi="Times New Roman" w:cs="Times New Roman"/>
          <w:sz w:val="28"/>
          <w:szCs w:val="28"/>
        </w:rPr>
      </w:pPr>
      <w:r w:rsidRPr="009E732E">
        <w:rPr>
          <w:rFonts w:ascii="Times New Roman" w:eastAsia="Times New Roman" w:hAnsi="Times New Roman" w:cs="Times New Roman"/>
          <w:sz w:val="28"/>
          <w:szCs w:val="28"/>
        </w:rPr>
        <w:t xml:space="preserve">Педагоги активно распространяют свой опыт на практико-ориентированных семинарах, представляют свой опыт в форме мастер-классов, на методических заседаниях, что свидетельствует о готовности </w:t>
      </w:r>
      <w:r w:rsidRPr="009E732E">
        <w:rPr>
          <w:rFonts w:ascii="Times New Roman" w:eastAsia="Times New Roman" w:hAnsi="Times New Roman" w:cs="Times New Roman"/>
          <w:sz w:val="28"/>
          <w:szCs w:val="28"/>
        </w:rPr>
        <w:lastRenderedPageBreak/>
        <w:t>педагогического коллектива к диссеминации опыта по формированию финансовой грамотности учащихся.</w:t>
      </w:r>
    </w:p>
    <w:p w:rsidR="0034089B" w:rsidRPr="00A00327" w:rsidRDefault="0034089B" w:rsidP="00367584">
      <w:pPr>
        <w:spacing w:line="360" w:lineRule="auto"/>
        <w:jc w:val="both"/>
        <w:rPr>
          <w:rFonts w:ascii="Times New Roman" w:hAnsi="Times New Roman" w:cs="Times New Roman"/>
          <w:b/>
          <w:sz w:val="24"/>
          <w:szCs w:val="24"/>
        </w:rPr>
      </w:pPr>
    </w:p>
    <w:p w:rsidR="00367584" w:rsidRDefault="00367584"/>
    <w:sectPr w:rsidR="00367584" w:rsidSect="007752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D40C0"/>
    <w:multiLevelType w:val="multilevel"/>
    <w:tmpl w:val="69E6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F92EAF"/>
    <w:multiLevelType w:val="multilevel"/>
    <w:tmpl w:val="384AE80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35430D88"/>
    <w:multiLevelType w:val="multilevel"/>
    <w:tmpl w:val="7D54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635667"/>
    <w:multiLevelType w:val="hybridMultilevel"/>
    <w:tmpl w:val="300A6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C4011D"/>
    <w:multiLevelType w:val="multilevel"/>
    <w:tmpl w:val="E848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6E7DF0"/>
    <w:multiLevelType w:val="hybridMultilevel"/>
    <w:tmpl w:val="8D06A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9D1E04"/>
    <w:multiLevelType w:val="multilevel"/>
    <w:tmpl w:val="75A6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4"/>
  </w:num>
  <w:num w:numId="4">
    <w:abstractNumId w:val="2"/>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67584"/>
    <w:rsid w:val="00082C40"/>
    <w:rsid w:val="002D6CE1"/>
    <w:rsid w:val="00306E4C"/>
    <w:rsid w:val="003271B5"/>
    <w:rsid w:val="0034089B"/>
    <w:rsid w:val="00367584"/>
    <w:rsid w:val="003A0B77"/>
    <w:rsid w:val="003A7293"/>
    <w:rsid w:val="00516110"/>
    <w:rsid w:val="00664D8F"/>
    <w:rsid w:val="0077528F"/>
    <w:rsid w:val="008F2F59"/>
    <w:rsid w:val="00AF6ACD"/>
    <w:rsid w:val="00D42363"/>
    <w:rsid w:val="00FC7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84"/>
    <w:rPr>
      <w:rFonts w:eastAsiaTheme="minorEastAsia"/>
      <w:lang w:eastAsia="ru-RU"/>
    </w:rPr>
  </w:style>
  <w:style w:type="paragraph" w:styleId="1">
    <w:name w:val="heading 1"/>
    <w:basedOn w:val="a"/>
    <w:next w:val="a"/>
    <w:link w:val="10"/>
    <w:uiPriority w:val="9"/>
    <w:qFormat/>
    <w:rsid w:val="002D6CE1"/>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758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C7B99"/>
    <w:pPr>
      <w:ind w:left="720"/>
      <w:contextualSpacing/>
    </w:pPr>
    <w:rPr>
      <w:rFonts w:eastAsiaTheme="minorHAnsi"/>
      <w:lang w:eastAsia="en-US"/>
    </w:rPr>
  </w:style>
  <w:style w:type="character" w:customStyle="1" w:styleId="s2">
    <w:name w:val="s2"/>
    <w:basedOn w:val="a0"/>
    <w:rsid w:val="008F2F59"/>
  </w:style>
  <w:style w:type="paragraph" w:customStyle="1" w:styleId="p18">
    <w:name w:val="p18"/>
    <w:basedOn w:val="a"/>
    <w:rsid w:val="008F2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6CE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8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758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FC7B99"/>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3361</Words>
  <Characters>19160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Учитель  </cp:lastModifiedBy>
  <cp:revision>2</cp:revision>
  <dcterms:created xsi:type="dcterms:W3CDTF">2021-04-30T05:36:00Z</dcterms:created>
  <dcterms:modified xsi:type="dcterms:W3CDTF">2021-04-30T05:36:00Z</dcterms:modified>
</cp:coreProperties>
</file>